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bookmarkStart w:colFirst="0" w:colLast="0" w:name="_heading=h.gjdgxs" w:id="0"/>
      <w:bookmarkEnd w:id="0"/>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rPr>
                <w:sz w:val="20"/>
                <w:szCs w:val="20"/>
              </w:rPr>
            </w:pPr>
            <w:r w:rsidDel="00000000" w:rsidR="00000000" w:rsidRPr="00000000">
              <w:rPr>
                <w:sz w:val="20"/>
                <w:szCs w:val="20"/>
                <w:rtl w:val="0"/>
              </w:rPr>
              <w:t xml:space="preserve"> Gestión integral del transporte</w:t>
            </w:r>
          </w:p>
        </w:tc>
      </w:tr>
    </w:tbl>
    <w:p w:rsidR="00000000" w:rsidDel="00000000" w:rsidP="00000000" w:rsidRDefault="00000000" w:rsidRPr="00000000" w14:paraId="00000005">
      <w:pPr>
        <w:rPr>
          <w:sz w:val="20"/>
          <w:szCs w:val="20"/>
        </w:rPr>
      </w:pPr>
      <w:r w:rsidDel="00000000" w:rsidR="00000000" w:rsidRPr="00000000">
        <w:rPr>
          <w:rtl w:val="0"/>
        </w:rPr>
      </w:r>
    </w:p>
    <w:p w:rsidR="00000000" w:rsidDel="00000000" w:rsidP="00000000" w:rsidRDefault="00000000" w:rsidRPr="00000000" w14:paraId="00000006">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7">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8">
            <w:pPr>
              <w:spacing w:line="276" w:lineRule="auto"/>
              <w:rPr>
                <w:b w:val="0"/>
                <w:sz w:val="20"/>
                <w:szCs w:val="20"/>
              </w:rPr>
            </w:pPr>
            <w:r w:rsidDel="00000000" w:rsidR="00000000" w:rsidRPr="00000000">
              <w:rPr>
                <w:sz w:val="20"/>
                <w:szCs w:val="20"/>
                <w:rtl w:val="0"/>
              </w:rPr>
              <w:t xml:space="preserve">210303025</w:t>
            </w:r>
            <w:r w:rsidDel="00000000" w:rsidR="00000000" w:rsidRPr="00000000">
              <w:rPr>
                <w:b w:val="0"/>
                <w:sz w:val="20"/>
                <w:szCs w:val="20"/>
                <w:rtl w:val="0"/>
              </w:rPr>
              <w:t xml:space="preserve"> </w:t>
            </w:r>
          </w:p>
          <w:p w:rsidR="00000000" w:rsidDel="00000000" w:rsidP="00000000" w:rsidRDefault="00000000" w:rsidRPr="00000000" w14:paraId="00000009">
            <w:pPr>
              <w:spacing w:line="276" w:lineRule="auto"/>
              <w:rPr>
                <w:sz w:val="20"/>
                <w:szCs w:val="20"/>
                <w:highlight w:val="white"/>
              </w:rPr>
            </w:pPr>
            <w:r w:rsidDel="00000000" w:rsidR="00000000" w:rsidRPr="00000000">
              <w:rPr>
                <w:b w:val="0"/>
                <w:sz w:val="20"/>
                <w:szCs w:val="20"/>
                <w:rtl w:val="0"/>
              </w:rPr>
              <w:t xml:space="preserve">CÁLCULO DEL COSTO DEL TRANSPORTE</w:t>
            </w:r>
            <w:r w:rsidDel="00000000" w:rsidR="00000000" w:rsidRPr="00000000">
              <w:rPr>
                <w:rtl w:val="0"/>
              </w:rPr>
            </w:r>
          </w:p>
        </w:tc>
        <w:tc>
          <w:tcPr>
            <w:vAlign w:val="center"/>
          </w:tcPr>
          <w:p w:rsidR="00000000" w:rsidDel="00000000" w:rsidP="00000000" w:rsidRDefault="00000000" w:rsidRPr="00000000" w14:paraId="0000000A">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B">
            <w:pPr>
              <w:rPr>
                <w:b w:val="0"/>
                <w:sz w:val="20"/>
                <w:szCs w:val="20"/>
              </w:rPr>
            </w:pPr>
            <w:r w:rsidDel="00000000" w:rsidR="00000000" w:rsidRPr="00000000">
              <w:rPr>
                <w:sz w:val="20"/>
                <w:szCs w:val="20"/>
                <w:rtl w:val="0"/>
              </w:rPr>
              <w:t xml:space="preserve">21030302501</w:t>
            </w:r>
            <w:r w:rsidDel="00000000" w:rsidR="00000000" w:rsidRPr="00000000">
              <w:rPr>
                <w:b w:val="0"/>
                <w:sz w:val="20"/>
                <w:szCs w:val="20"/>
                <w:rtl w:val="0"/>
              </w:rPr>
              <w:t xml:space="preserve"> - Determinar los elementos de costo de la operación según estructura de costos. </w:t>
            </w:r>
          </w:p>
          <w:p w:rsidR="00000000" w:rsidDel="00000000" w:rsidP="00000000" w:rsidRDefault="00000000" w:rsidRPr="00000000" w14:paraId="0000000C">
            <w:pPr>
              <w:rPr>
                <w:b w:val="0"/>
                <w:sz w:val="20"/>
                <w:szCs w:val="20"/>
                <w:highlight w:val="yellow"/>
              </w:rPr>
            </w:pPr>
            <w:r w:rsidDel="00000000" w:rsidR="00000000" w:rsidRPr="00000000">
              <w:rPr>
                <w:sz w:val="20"/>
                <w:szCs w:val="20"/>
                <w:rtl w:val="0"/>
              </w:rPr>
              <w:t xml:space="preserve">21030302502</w:t>
            </w:r>
            <w:r w:rsidDel="00000000" w:rsidR="00000000" w:rsidRPr="00000000">
              <w:rPr>
                <w:b w:val="0"/>
                <w:sz w:val="20"/>
                <w:szCs w:val="20"/>
                <w:rtl w:val="0"/>
              </w:rPr>
              <w:t xml:space="preserve"> - Costear el traslado según términos de negociación y metodología de costos.</w:t>
            </w:r>
            <w:r w:rsidDel="00000000" w:rsidR="00000000" w:rsidRPr="00000000">
              <w:rPr>
                <w:rtl w:val="0"/>
              </w:rPr>
            </w:r>
          </w:p>
          <w:p w:rsidR="00000000" w:rsidDel="00000000" w:rsidP="00000000" w:rsidRDefault="00000000" w:rsidRPr="00000000" w14:paraId="0000000D">
            <w:pPr>
              <w:rPr>
                <w:b w:val="0"/>
                <w:sz w:val="20"/>
                <w:szCs w:val="20"/>
              </w:rPr>
            </w:pPr>
            <w:r w:rsidDel="00000000" w:rsidR="00000000" w:rsidRPr="00000000">
              <w:rPr>
                <w:sz w:val="20"/>
                <w:szCs w:val="20"/>
                <w:rtl w:val="0"/>
              </w:rPr>
              <w:t xml:space="preserve">21030302503</w:t>
            </w:r>
            <w:r w:rsidDel="00000000" w:rsidR="00000000" w:rsidRPr="00000000">
              <w:rPr>
                <w:b w:val="0"/>
                <w:sz w:val="20"/>
                <w:szCs w:val="20"/>
                <w:rtl w:val="0"/>
              </w:rPr>
              <w:t xml:space="preserve"> - Validar los costos de transporte de acuerdo con la estructura de costos y comportamiento del mercado.</w:t>
            </w:r>
          </w:p>
          <w:p w:rsidR="00000000" w:rsidDel="00000000" w:rsidP="00000000" w:rsidRDefault="00000000" w:rsidRPr="00000000" w14:paraId="0000000E">
            <w:pPr>
              <w:rPr>
                <w:sz w:val="20"/>
                <w:szCs w:val="20"/>
                <w:highlight w:val="white"/>
              </w:rPr>
            </w:pPr>
            <w:r w:rsidDel="00000000" w:rsidR="00000000" w:rsidRPr="00000000">
              <w:rPr>
                <w:sz w:val="20"/>
                <w:szCs w:val="20"/>
                <w:rtl w:val="0"/>
              </w:rPr>
              <w:t xml:space="preserve">21030302504</w:t>
            </w:r>
            <w:r w:rsidDel="00000000" w:rsidR="00000000" w:rsidRPr="00000000">
              <w:rPr>
                <w:b w:val="0"/>
                <w:sz w:val="20"/>
                <w:szCs w:val="20"/>
                <w:rtl w:val="0"/>
              </w:rPr>
              <w:t xml:space="preserve"> - Presentar informes del comportamiento del costo de acuerdo con las políticas de la empresa.</w:t>
            </w:r>
            <w:r w:rsidDel="00000000" w:rsidR="00000000" w:rsidRPr="00000000">
              <w:rPr>
                <w:rtl w:val="0"/>
              </w:rPr>
            </w:r>
          </w:p>
          <w:p w:rsidR="00000000" w:rsidDel="00000000" w:rsidP="00000000" w:rsidRDefault="00000000" w:rsidRPr="00000000" w14:paraId="0000000F">
            <w:pPr>
              <w:rPr>
                <w:sz w:val="20"/>
                <w:szCs w:val="20"/>
                <w:highlight w:val="white"/>
              </w:rPr>
            </w:pPr>
            <w:r w:rsidDel="00000000" w:rsidR="00000000" w:rsidRPr="00000000">
              <w:rPr>
                <w:rtl w:val="0"/>
              </w:rPr>
            </w:r>
          </w:p>
        </w:tc>
      </w:tr>
    </w:tbl>
    <w:p w:rsidR="00000000" w:rsidDel="00000000" w:rsidP="00000000" w:rsidRDefault="00000000" w:rsidRPr="00000000" w14:paraId="00000010">
      <w:pPr>
        <w:rPr>
          <w:sz w:val="20"/>
          <w:szCs w:val="20"/>
        </w:rPr>
      </w:pPr>
      <w:r w:rsidDel="00000000" w:rsidR="00000000" w:rsidRPr="00000000">
        <w:rPr>
          <w:rtl w:val="0"/>
        </w:rPr>
      </w:r>
    </w:p>
    <w:p w:rsidR="00000000" w:rsidDel="00000000" w:rsidP="00000000" w:rsidRDefault="00000000" w:rsidRPr="00000000" w14:paraId="00000011">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2">
            <w:pPr>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13">
            <w:pPr>
              <w:rPr>
                <w:sz w:val="20"/>
                <w:szCs w:val="20"/>
              </w:rPr>
            </w:pPr>
            <w:r w:rsidDel="00000000" w:rsidR="00000000" w:rsidRPr="00000000">
              <w:rPr>
                <w:sz w:val="20"/>
                <w:szCs w:val="20"/>
                <w:rtl w:val="0"/>
              </w:rPr>
              <w:t xml:space="preserve">CF007</w:t>
            </w:r>
          </w:p>
        </w:tc>
      </w:tr>
      <w:tr>
        <w:trPr>
          <w:cantSplit w:val="0"/>
          <w:trHeight w:val="340" w:hRule="atLeast"/>
          <w:tblHeader w:val="0"/>
        </w:trPr>
        <w:tc>
          <w:tcPr>
            <w:vAlign w:val="center"/>
          </w:tcPr>
          <w:p w:rsidR="00000000" w:rsidDel="00000000" w:rsidP="00000000" w:rsidRDefault="00000000" w:rsidRPr="00000000" w14:paraId="00000014">
            <w:pPr>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5">
            <w:pPr>
              <w:rPr>
                <w:sz w:val="20"/>
                <w:szCs w:val="20"/>
                <w:highlight w:val="yellow"/>
              </w:rPr>
            </w:pPr>
            <w:r w:rsidDel="00000000" w:rsidR="00000000" w:rsidRPr="00000000">
              <w:rPr>
                <w:sz w:val="20"/>
                <w:szCs w:val="20"/>
                <w:rtl w:val="0"/>
              </w:rPr>
              <w:t xml:space="preserve">Costeo de la operación</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6">
            <w:pPr>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7">
            <w:pPr>
              <w:spacing w:line="276" w:lineRule="auto"/>
              <w:rPr>
                <w:b w:val="0"/>
                <w:sz w:val="20"/>
                <w:szCs w:val="20"/>
              </w:rPr>
            </w:pPr>
            <w:r w:rsidDel="00000000" w:rsidR="00000000" w:rsidRPr="00000000">
              <w:rPr>
                <w:b w:val="0"/>
                <w:sz w:val="20"/>
                <w:szCs w:val="20"/>
                <w:rtl w:val="0"/>
              </w:rPr>
              <w:t xml:space="preserve">El presente componente de formación busca que el aprendiz logre identificar los valores y/o costos implicados en la actividad del transporte, mediante los cuales será viable determinar la rentabilidad del mismo y facilitar la toma de decisiones tanto administrativas como operativas durante la ejecución.</w:t>
            </w:r>
          </w:p>
        </w:tc>
      </w:tr>
      <w:tr>
        <w:trPr>
          <w:cantSplit w:val="0"/>
          <w:trHeight w:val="340" w:hRule="atLeast"/>
          <w:tblHeader w:val="0"/>
        </w:trPr>
        <w:tc>
          <w:tcPr>
            <w:vAlign w:val="center"/>
          </w:tcPr>
          <w:p w:rsidR="00000000" w:rsidDel="00000000" w:rsidP="00000000" w:rsidRDefault="00000000" w:rsidRPr="00000000" w14:paraId="00000018">
            <w:pPr>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9">
            <w:pPr>
              <w:spacing w:line="276" w:lineRule="auto"/>
              <w:rPr>
                <w:sz w:val="20"/>
                <w:szCs w:val="20"/>
              </w:rPr>
            </w:pPr>
            <w:r w:rsidDel="00000000" w:rsidR="00000000" w:rsidRPr="00000000">
              <w:rPr>
                <w:b w:val="0"/>
                <w:sz w:val="20"/>
                <w:szCs w:val="20"/>
                <w:rtl w:val="0"/>
              </w:rPr>
              <w:t xml:space="preserve">Costo, egreso, variable, fijo, capital.</w:t>
            </w:r>
            <w:r w:rsidDel="00000000" w:rsidR="00000000" w:rsidRPr="00000000">
              <w:rPr>
                <w:rtl w:val="0"/>
              </w:rPr>
            </w:r>
          </w:p>
        </w:tc>
      </w:tr>
    </w:tbl>
    <w:p w:rsidR="00000000" w:rsidDel="00000000" w:rsidP="00000000" w:rsidRDefault="00000000" w:rsidRPr="00000000" w14:paraId="0000001A">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B">
            <w:pPr>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C">
            <w:pPr>
              <w:ind w:left="180" w:firstLine="0"/>
              <w:rPr>
                <w:b w:val="0"/>
                <w:sz w:val="20"/>
                <w:szCs w:val="20"/>
              </w:rPr>
            </w:pPr>
            <w:r w:rsidDel="00000000" w:rsidR="00000000" w:rsidRPr="00000000">
              <w:rPr>
                <w:b w:val="0"/>
                <w:sz w:val="20"/>
                <w:szCs w:val="20"/>
                <w:rtl w:val="0"/>
              </w:rPr>
              <w:t xml:space="preserve">8 - OPERACIÓN DE EQUIPOS, DEL TRANSPORTE Y OFICIOS</w:t>
            </w:r>
          </w:p>
        </w:tc>
      </w:tr>
      <w:tr>
        <w:trPr>
          <w:cantSplit w:val="0"/>
          <w:trHeight w:val="465" w:hRule="atLeast"/>
          <w:tblHeader w:val="0"/>
        </w:trPr>
        <w:tc>
          <w:tcPr>
            <w:vAlign w:val="center"/>
          </w:tcPr>
          <w:p w:rsidR="00000000" w:rsidDel="00000000" w:rsidP="00000000" w:rsidRDefault="00000000" w:rsidRPr="00000000" w14:paraId="0000001D">
            <w:pPr>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E">
            <w:pPr>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F">
      <w:pPr>
        <w:rPr>
          <w:sz w:val="20"/>
          <w:szCs w:val="20"/>
        </w:rPr>
      </w:pPr>
      <w:r w:rsidDel="00000000" w:rsidR="00000000" w:rsidRPr="00000000">
        <w:rPr>
          <w:rtl w:val="0"/>
        </w:rPr>
      </w:r>
    </w:p>
    <w:p w:rsidR="00000000" w:rsidDel="00000000" w:rsidP="00000000" w:rsidRDefault="00000000" w:rsidRPr="00000000" w14:paraId="00000020">
      <w:pPr>
        <w:jc w:val="center"/>
        <w:rPr>
          <w:b w:val="1"/>
          <w:sz w:val="20"/>
          <w:szCs w:val="20"/>
        </w:rPr>
      </w:pP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rPr>
          <w:b w:val="1"/>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3">
      <w:pPr>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de contenidos </w:t>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sz w:val="20"/>
          <w:szCs w:val="20"/>
          <w:rtl w:val="0"/>
        </w:rPr>
        <w:t xml:space="preserve">Introducción</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Historia</w:t>
      </w:r>
    </w:p>
    <w:p w:rsidR="00000000" w:rsidDel="00000000" w:rsidP="00000000" w:rsidRDefault="00000000" w:rsidRPr="00000000" w14:paraId="00000027">
      <w:pPr>
        <w:numPr>
          <w:ilvl w:val="1"/>
          <w:numId w:val="3"/>
        </w:numPr>
        <w:pBdr>
          <w:top w:space="0" w:sz="0" w:val="nil"/>
          <w:left w:space="0" w:sz="0" w:val="nil"/>
          <w:bottom w:space="0" w:sz="0" w:val="nil"/>
          <w:right w:space="0" w:sz="0" w:val="nil"/>
          <w:between w:space="0" w:sz="0" w:val="nil"/>
        </w:pBdr>
        <w:ind w:left="1800" w:hanging="720"/>
        <w:rPr>
          <w:color w:val="000000"/>
          <w:sz w:val="20"/>
          <w:szCs w:val="20"/>
        </w:rPr>
      </w:pPr>
      <w:r w:rsidDel="00000000" w:rsidR="00000000" w:rsidRPr="00000000">
        <w:rPr>
          <w:color w:val="000000"/>
          <w:sz w:val="20"/>
          <w:szCs w:val="20"/>
          <w:rtl w:val="0"/>
        </w:rPr>
        <w:t xml:space="preserve">Elementos a considerar</w:t>
      </w:r>
    </w:p>
    <w:p w:rsidR="00000000" w:rsidDel="00000000" w:rsidP="00000000" w:rsidRDefault="00000000" w:rsidRPr="00000000" w14:paraId="00000028">
      <w:pPr>
        <w:numPr>
          <w:ilvl w:val="1"/>
          <w:numId w:val="3"/>
        </w:numPr>
        <w:pBdr>
          <w:top w:space="0" w:sz="0" w:val="nil"/>
          <w:left w:space="0" w:sz="0" w:val="nil"/>
          <w:bottom w:space="0" w:sz="0" w:val="nil"/>
          <w:right w:space="0" w:sz="0" w:val="nil"/>
          <w:between w:space="0" w:sz="0" w:val="nil"/>
        </w:pBdr>
        <w:ind w:left="1800" w:hanging="720"/>
        <w:rPr>
          <w:sz w:val="20"/>
          <w:szCs w:val="20"/>
        </w:rPr>
      </w:pPr>
      <w:r w:rsidDel="00000000" w:rsidR="00000000" w:rsidRPr="00000000">
        <w:rPr>
          <w:sz w:val="20"/>
          <w:szCs w:val="20"/>
          <w:rtl w:val="0"/>
        </w:rPr>
        <w:t xml:space="preserve">Teorías</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Costos y gastos</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Costos de los accidentes en el transporte</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Estados financieros</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Criterios de </w:t>
      </w:r>
      <w:r w:rsidDel="00000000" w:rsidR="00000000" w:rsidRPr="00000000">
        <w:rPr>
          <w:sz w:val="20"/>
          <w:szCs w:val="20"/>
          <w:rtl w:val="0"/>
        </w:rPr>
        <w:t xml:space="preserve">decisión</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ind w:left="720" w:hanging="360"/>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2F">
      <w:pPr>
        <w:jc w:val="both"/>
        <w:rPr>
          <w:sz w:val="20"/>
          <w:szCs w:val="20"/>
        </w:rPr>
      </w:pPr>
      <w:r w:rsidDel="00000000" w:rsidR="00000000" w:rsidRPr="00000000">
        <w:rPr>
          <w:rtl w:val="0"/>
        </w:rPr>
      </w:r>
    </w:p>
    <w:p w:rsidR="00000000" w:rsidDel="00000000" w:rsidP="00000000" w:rsidRDefault="00000000" w:rsidRPr="00000000" w14:paraId="0000003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w:t>
      </w:r>
    </w:p>
    <w:p w:rsidR="00000000" w:rsidDel="00000000" w:rsidP="00000000" w:rsidRDefault="00000000" w:rsidRPr="00000000" w14:paraId="00000031">
      <w:pPr>
        <w:jc w:val="both"/>
        <w:rPr>
          <w:sz w:val="20"/>
          <w:szCs w:val="20"/>
        </w:rPr>
      </w:pPr>
      <w:r w:rsidDel="00000000" w:rsidR="00000000" w:rsidRPr="00000000">
        <w:rPr>
          <w:rtl w:val="0"/>
        </w:rPr>
      </w:r>
    </w:p>
    <w:p w:rsidR="00000000" w:rsidDel="00000000" w:rsidP="00000000" w:rsidRDefault="00000000" w:rsidRPr="00000000" w14:paraId="00000032">
      <w:pPr>
        <w:jc w:val="both"/>
        <w:rPr>
          <w:sz w:val="20"/>
          <w:szCs w:val="20"/>
        </w:rPr>
      </w:pPr>
      <w:r w:rsidDel="00000000" w:rsidR="00000000" w:rsidRPr="00000000">
        <w:rPr>
          <w:sz w:val="20"/>
          <w:szCs w:val="20"/>
          <w:rtl w:val="0"/>
        </w:rPr>
        <w:t xml:space="preserve">A continuación, se presentará el video que hará una breve introducción del presente componente formativo:</w:t>
      </w:r>
    </w:p>
    <w:p w:rsidR="00000000" w:rsidDel="00000000" w:rsidP="00000000" w:rsidRDefault="00000000" w:rsidRPr="00000000" w14:paraId="00000033">
      <w:pPr>
        <w:jc w:val="both"/>
        <w:rPr>
          <w:color w:val="7f7f7f"/>
          <w:sz w:val="20"/>
          <w:szCs w:val="20"/>
        </w:rPr>
      </w:pPr>
      <w:sdt>
        <w:sdtPr>
          <w:tag w:val="goog_rdk_0"/>
        </w:sdtPr>
        <w:sdtContent>
          <w:commentRangeStart w:id="0"/>
        </w:sdtContent>
      </w:sdt>
      <w:r w:rsidDel="00000000" w:rsidR="00000000" w:rsidRPr="00000000">
        <w:rPr>
          <w:color w:val="7f7f7f"/>
          <w:sz w:val="20"/>
          <w:szCs w:val="20"/>
        </w:rPr>
        <w:drawing>
          <wp:inline distB="114300" distT="114300" distL="114300" distR="114300">
            <wp:extent cx="6332220" cy="1041400"/>
            <wp:effectExtent b="0" l="0" r="0" t="0"/>
            <wp:docPr id="12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332220" cy="10414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4">
      <w:pPr>
        <w:jc w:val="both"/>
        <w:rPr>
          <w:sz w:val="20"/>
          <w:szCs w:val="20"/>
        </w:rPr>
      </w:pPr>
      <w:r w:rsidDel="00000000" w:rsidR="00000000" w:rsidRPr="00000000">
        <w:rPr>
          <w:rtl w:val="0"/>
        </w:rPr>
      </w:r>
    </w:p>
    <w:p w:rsidR="00000000" w:rsidDel="00000000" w:rsidP="00000000" w:rsidRDefault="00000000" w:rsidRPr="00000000" w14:paraId="00000035">
      <w:pPr>
        <w:jc w:val="both"/>
        <w:rPr>
          <w:sz w:val="20"/>
          <w:szCs w:val="20"/>
        </w:rPr>
      </w:pPr>
      <w:r w:rsidDel="00000000" w:rsidR="00000000" w:rsidRPr="00000000">
        <w:rPr>
          <w:sz w:val="20"/>
          <w:szCs w:val="20"/>
          <w:rtl w:val="0"/>
        </w:rPr>
        <w:t xml:space="preserve">Cuando se abordan temas relacionados con los costos en el transporte, es necesario indicar que existe la Economía del Transporte, la cual es una rama de la teoría económica que se ocupa del sector transporte y estudia el conjunto de elementos y principios que rigen el transporte de personas y bienes.</w:t>
      </w:r>
    </w:p>
    <w:p w:rsidR="00000000" w:rsidDel="00000000" w:rsidP="00000000" w:rsidRDefault="00000000" w:rsidRPr="00000000" w14:paraId="00000036">
      <w:pPr>
        <w:jc w:val="both"/>
        <w:rPr>
          <w:sz w:val="20"/>
          <w:szCs w:val="20"/>
        </w:rPr>
      </w:pPr>
      <w:r w:rsidDel="00000000" w:rsidR="00000000" w:rsidRPr="00000000">
        <w:rPr>
          <w:rtl w:val="0"/>
        </w:rPr>
      </w:r>
    </w:p>
    <w:p w:rsidR="00000000" w:rsidDel="00000000" w:rsidP="00000000" w:rsidRDefault="00000000" w:rsidRPr="00000000" w14:paraId="00000037">
      <w:pPr>
        <w:jc w:val="both"/>
        <w:rPr>
          <w:sz w:val="20"/>
          <w:szCs w:val="20"/>
        </w:rPr>
      </w:pPr>
      <w:r w:rsidDel="00000000" w:rsidR="00000000" w:rsidRPr="00000000">
        <w:rPr>
          <w:sz w:val="20"/>
          <w:szCs w:val="20"/>
          <w:rtl w:val="0"/>
        </w:rPr>
        <w:t xml:space="preserve">El transporte es considerado como una actividad que demanda valores económicos significativos y por tanto, cualquier cambio que se presente resulta contraproducente o no para dicha área y posteriormente para la cadena productiva en general. Dicha afectación significativa se presenta por cuanto la actividad de trasladar personas o cosas de un lugar a otro resulta imprescindible para cualquier actividad cuyo potencial pueda generar ingresos, así como se infiere de la figura 1.</w:t>
      </w:r>
    </w:p>
    <w:p w:rsidR="00000000" w:rsidDel="00000000" w:rsidP="00000000" w:rsidRDefault="00000000" w:rsidRPr="00000000" w14:paraId="00000038">
      <w:pPr>
        <w:jc w:val="both"/>
        <w:rPr>
          <w:sz w:val="20"/>
          <w:szCs w:val="20"/>
        </w:rPr>
      </w:pPr>
      <w:r w:rsidDel="00000000" w:rsidR="00000000" w:rsidRPr="00000000">
        <w:rPr>
          <w:rtl w:val="0"/>
        </w:rPr>
      </w:r>
    </w:p>
    <w:p w:rsidR="00000000" w:rsidDel="00000000" w:rsidP="00000000" w:rsidRDefault="00000000" w:rsidRPr="00000000" w14:paraId="00000039">
      <w:pPr>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3A">
      <w:pPr>
        <w:jc w:val="both"/>
        <w:rPr>
          <w:i w:val="1"/>
          <w:sz w:val="20"/>
          <w:szCs w:val="20"/>
        </w:rPr>
      </w:pPr>
      <w:r w:rsidDel="00000000" w:rsidR="00000000" w:rsidRPr="00000000">
        <w:rPr>
          <w:i w:val="1"/>
          <w:sz w:val="20"/>
          <w:szCs w:val="20"/>
          <w:rtl w:val="0"/>
        </w:rPr>
        <w:t xml:space="preserve">Costos en el transporte</w:t>
      </w:r>
    </w:p>
    <w:p w:rsidR="00000000" w:rsidDel="00000000" w:rsidP="00000000" w:rsidRDefault="00000000" w:rsidRPr="00000000" w14:paraId="0000003B">
      <w:pPr>
        <w:jc w:val="both"/>
        <w:rPr>
          <w:sz w:val="20"/>
          <w:szCs w:val="20"/>
        </w:rPr>
      </w:pPr>
      <w:r w:rsidDel="00000000" w:rsidR="00000000" w:rsidRPr="00000000">
        <w:rPr>
          <w:rtl w:val="0"/>
        </w:rPr>
        <w:t xml:space="preserve">     </w:t>
      </w:r>
      <w:sdt>
        <w:sdtPr>
          <w:tag w:val="goog_rdk_1"/>
        </w:sdtPr>
        <w:sdtContent>
          <w:commentRangeStart w:id="1"/>
        </w:sdtContent>
      </w:sdt>
      <w:r w:rsidDel="00000000" w:rsidR="00000000" w:rsidRPr="00000000">
        <w:rPr>
          <w:sz w:val="20"/>
          <w:szCs w:val="20"/>
        </w:rPr>
        <w:drawing>
          <wp:inline distB="114300" distT="114300" distL="114300" distR="114300">
            <wp:extent cx="4588193" cy="2794313"/>
            <wp:effectExtent b="0" l="0" r="0" t="0"/>
            <wp:docPr id="12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588193" cy="2794313"/>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C">
      <w:pPr>
        <w:rPr>
          <w:sz w:val="20"/>
          <w:szCs w:val="20"/>
        </w:rPr>
      </w:pPr>
      <w:hyperlink r:id="rId11">
        <w:r w:rsidDel="00000000" w:rsidR="00000000" w:rsidRPr="00000000">
          <w:rPr>
            <w:color w:val="1155cc"/>
            <w:sz w:val="20"/>
            <w:szCs w:val="20"/>
            <w:u w:val="single"/>
            <w:rtl w:val="0"/>
          </w:rPr>
          <w:t xml:space="preserve">https://www.istockphoto.com/es/foto/dise%C3%B1o-de-log%C3%ADstica-comercial-y-transporte-de-contenedores-buque-de-carga-de-carga-y-gm1273907220-375593997</w:t>
        </w:r>
      </w:hyperlink>
      <w:r w:rsidDel="00000000" w:rsidR="00000000" w:rsidRPr="00000000">
        <w:rPr>
          <w:sz w:val="20"/>
          <w:szCs w:val="20"/>
          <w:rtl w:val="0"/>
        </w:rPr>
        <w:t xml:space="preserve"> </w:t>
      </w:r>
    </w:p>
    <w:p w:rsidR="00000000" w:rsidDel="00000000" w:rsidP="00000000" w:rsidRDefault="00000000" w:rsidRPr="00000000" w14:paraId="0000003D">
      <w:pPr>
        <w:jc w:val="both"/>
        <w:rPr>
          <w:sz w:val="20"/>
          <w:szCs w:val="20"/>
        </w:rPr>
      </w:pPr>
      <w:r w:rsidDel="00000000" w:rsidR="00000000" w:rsidRPr="00000000">
        <w:rPr>
          <w:rtl w:val="0"/>
        </w:rPr>
      </w:r>
    </w:p>
    <w:p w:rsidR="00000000" w:rsidDel="00000000" w:rsidP="00000000" w:rsidRDefault="00000000" w:rsidRPr="00000000" w14:paraId="0000003E">
      <w:pPr>
        <w:jc w:val="both"/>
        <w:rPr>
          <w:sz w:val="20"/>
          <w:szCs w:val="20"/>
        </w:rPr>
      </w:pP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rtl w:val="0"/>
        </w:rPr>
      </w:r>
    </w:p>
    <w:p w:rsidR="00000000" w:rsidDel="00000000" w:rsidP="00000000" w:rsidRDefault="00000000" w:rsidRPr="00000000" w14:paraId="00000040">
      <w:pPr>
        <w:jc w:val="both"/>
        <w:rPr>
          <w:sz w:val="20"/>
          <w:szCs w:val="20"/>
        </w:rPr>
      </w:pPr>
      <w:r w:rsidDel="00000000" w:rsidR="00000000" w:rsidRPr="00000000">
        <w:rPr>
          <w:rtl w:val="0"/>
        </w:rPr>
      </w:r>
    </w:p>
    <w:p w:rsidR="00000000" w:rsidDel="00000000" w:rsidP="00000000" w:rsidRDefault="00000000" w:rsidRPr="00000000" w14:paraId="00000041">
      <w:pPr>
        <w:jc w:val="both"/>
        <w:rPr>
          <w:sz w:val="20"/>
          <w:szCs w:val="20"/>
        </w:rPr>
      </w:pPr>
      <w:r w:rsidDel="00000000" w:rsidR="00000000" w:rsidRPr="00000000">
        <w:rPr>
          <w:rtl w:val="0"/>
        </w:rPr>
      </w:r>
    </w:p>
    <w:p w:rsidR="00000000" w:rsidDel="00000000" w:rsidP="00000000" w:rsidRDefault="00000000" w:rsidRPr="00000000" w14:paraId="00000042">
      <w:pPr>
        <w:jc w:val="both"/>
        <w:rPr>
          <w:sz w:val="20"/>
          <w:szCs w:val="20"/>
        </w:rPr>
      </w:pPr>
      <w:r w:rsidDel="00000000" w:rsidR="00000000" w:rsidRPr="00000000">
        <w:rPr>
          <w:sz w:val="20"/>
          <w:szCs w:val="20"/>
          <w:rtl w:val="0"/>
        </w:rPr>
        <w:t xml:space="preserve">A lo largo del tiempo el transporte ha demostrado ser un facilitador para el intercambio comercial, lo cual, finalmente repercute en el desarrollo de las regiones, con el desarrollo también llegan los cambios y al tener infraestructuras para el transporte también se debe pensar e invertir en la movilidad. </w:t>
      </w:r>
    </w:p>
    <w:p w:rsidR="00000000" w:rsidDel="00000000" w:rsidP="00000000" w:rsidRDefault="00000000" w:rsidRPr="00000000" w14:paraId="00000043">
      <w:pPr>
        <w:jc w:val="both"/>
        <w:rPr>
          <w:sz w:val="20"/>
          <w:szCs w:val="20"/>
        </w:rPr>
      </w:pPr>
      <w:r w:rsidDel="00000000" w:rsidR="00000000" w:rsidRPr="00000000">
        <w:rPr>
          <w:rtl w:val="0"/>
        </w:rPr>
      </w:r>
    </w:p>
    <w:p w:rsidR="00000000" w:rsidDel="00000000" w:rsidP="00000000" w:rsidRDefault="00000000" w:rsidRPr="00000000" w14:paraId="00000044">
      <w:pPr>
        <w:jc w:val="both"/>
        <w:rPr>
          <w:sz w:val="20"/>
          <w:szCs w:val="20"/>
        </w:rPr>
      </w:pPr>
      <w:r w:rsidDel="00000000" w:rsidR="00000000" w:rsidRPr="00000000">
        <w:rPr>
          <w:sz w:val="20"/>
          <w:szCs w:val="20"/>
          <w:rtl w:val="0"/>
        </w:rPr>
        <w:t xml:space="preserve">Cuando se facilita la movilidad, es decir, que se crean estrategias y se implementan acciones para que exista mayor fluidez en el movimiento de los actores viales, principalmente los vehículos, la economía mejora e incrementa los niveles de productividad, por tanto la resolución de las externalidades del transporte como son la congestión, contaminación ambiental y la accidentalidad, se torna indispensable. Adicionalmente el creciente aumento poblacional ha generado aumento en la demanda de productos y servicios, los cuales requieren del transporte a lo largo de sus procesos productivos: explotación, transformación, comercialización y consumo.</w:t>
      </w:r>
    </w:p>
    <w:p w:rsidR="00000000" w:rsidDel="00000000" w:rsidP="00000000" w:rsidRDefault="00000000" w:rsidRPr="00000000" w14:paraId="00000045">
      <w:pPr>
        <w:jc w:val="both"/>
        <w:rPr>
          <w:sz w:val="20"/>
          <w:szCs w:val="20"/>
        </w:rPr>
      </w:pPr>
      <w:r w:rsidDel="00000000" w:rsidR="00000000" w:rsidRPr="00000000">
        <w:rPr>
          <w:rtl w:val="0"/>
        </w:rPr>
      </w:r>
    </w:p>
    <w:p w:rsidR="00000000" w:rsidDel="00000000" w:rsidP="00000000" w:rsidRDefault="00000000" w:rsidRPr="00000000" w14:paraId="00000046">
      <w:pPr>
        <w:jc w:val="both"/>
        <w:rPr>
          <w:sz w:val="20"/>
          <w:szCs w:val="20"/>
        </w:rPr>
      </w:pPr>
      <w:r w:rsidDel="00000000" w:rsidR="00000000" w:rsidRPr="00000000">
        <w:rPr>
          <w:sz w:val="20"/>
          <w:szCs w:val="20"/>
          <w:rtl w:val="0"/>
        </w:rPr>
        <w:t xml:space="preserve">Es importante resaltar que cuando se habla de los niveles de consumo energético, se logra evidenciar que el transporte público masivo, es decir, aquel que transporta mayor cantidad de usuarios utilizando un mismo vehículos  repercute en una mayor eficiencia, ya que se obtienen mejores beneficios en cuanto a la relación con el transporte individual, ya sea privado o público, si el nivel de ocupación espacial por pasajero es menor, los niveles de contaminación por vehículo, logran que la relación sea menor, es decir, resulta más benéfico para el medio ambiente movilizar un vehículo de transporte masivo que 160 automotores individuales. Finalmente, al hablar de costos, resultan más económicas las intervenciones de un vehículo de transporte masivo que para 160 automotores individuales, lo cual sugiere que los costos de mantenimiento por pasajero son menores. El aéreo es el modo de transporte más contaminante y costoso por pasajero pero el más rápido a distancia, mientras el más económico y eficiente es el transporte por agua.</w:t>
      </w:r>
    </w:p>
    <w:p w:rsidR="00000000" w:rsidDel="00000000" w:rsidP="00000000" w:rsidRDefault="00000000" w:rsidRPr="00000000" w14:paraId="00000047">
      <w:pPr>
        <w:jc w:val="both"/>
        <w:rPr>
          <w:sz w:val="20"/>
          <w:szCs w:val="20"/>
        </w:rPr>
      </w:pPr>
      <w:r w:rsidDel="00000000" w:rsidR="00000000" w:rsidRPr="00000000">
        <w:rPr>
          <w:rtl w:val="0"/>
        </w:rPr>
      </w:r>
    </w:p>
    <w:p w:rsidR="00000000" w:rsidDel="00000000" w:rsidP="00000000" w:rsidRDefault="00000000" w:rsidRPr="00000000" w14:paraId="00000048">
      <w:pPr>
        <w:jc w:val="both"/>
        <w:rPr>
          <w:sz w:val="20"/>
          <w:szCs w:val="20"/>
        </w:rPr>
      </w:pPr>
      <w:r w:rsidDel="00000000" w:rsidR="00000000" w:rsidRPr="00000000">
        <w:rPr>
          <w:sz w:val="20"/>
          <w:szCs w:val="20"/>
          <w:rtl w:val="0"/>
        </w:rPr>
        <w:t xml:space="preserve">Al tener en cuenta lo anterior se pueden considerar como importantes conceptos como “la economía de escala” presentada en la figura 2, cuyo principio busca la reducción de costos e incremento de la eficiencia productiva.</w:t>
      </w:r>
    </w:p>
    <w:p w:rsidR="00000000" w:rsidDel="00000000" w:rsidP="00000000" w:rsidRDefault="00000000" w:rsidRPr="00000000" w14:paraId="00000049">
      <w:pPr>
        <w:jc w:val="both"/>
        <w:rPr>
          <w:sz w:val="20"/>
          <w:szCs w:val="20"/>
        </w:rPr>
      </w:pPr>
      <w:r w:rsidDel="00000000" w:rsidR="00000000" w:rsidRPr="00000000">
        <w:rPr>
          <w:rtl w:val="0"/>
        </w:rPr>
      </w:r>
    </w:p>
    <w:p w:rsidR="00000000" w:rsidDel="00000000" w:rsidP="00000000" w:rsidRDefault="00000000" w:rsidRPr="00000000" w14:paraId="0000004A">
      <w:pPr>
        <w:jc w:val="both"/>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4B">
      <w:pPr>
        <w:jc w:val="both"/>
        <w:rPr>
          <w:i w:val="1"/>
          <w:sz w:val="20"/>
          <w:szCs w:val="20"/>
        </w:rPr>
      </w:pPr>
      <w:r w:rsidDel="00000000" w:rsidR="00000000" w:rsidRPr="00000000">
        <w:rPr>
          <w:i w:val="1"/>
          <w:sz w:val="20"/>
          <w:szCs w:val="20"/>
          <w:rtl w:val="0"/>
        </w:rPr>
        <w:t xml:space="preserve">Economía de escala</w:t>
      </w:r>
    </w:p>
    <w:p w:rsidR="00000000" w:rsidDel="00000000" w:rsidP="00000000" w:rsidRDefault="00000000" w:rsidRPr="00000000" w14:paraId="0000004C">
      <w:pPr>
        <w:jc w:val="both"/>
        <w:rPr>
          <w:i w:val="1"/>
          <w:sz w:val="20"/>
          <w:szCs w:val="20"/>
        </w:rPr>
      </w:pPr>
      <w:sdt>
        <w:sdtPr>
          <w:tag w:val="goog_rdk_2"/>
        </w:sdtPr>
        <w:sdtContent>
          <w:commentRangeStart w:id="2"/>
        </w:sdtContent>
      </w:sdt>
      <w:r w:rsidDel="00000000" w:rsidR="00000000" w:rsidRPr="00000000">
        <w:rPr>
          <w:i w:val="1"/>
          <w:sz w:val="20"/>
          <w:szCs w:val="20"/>
        </w:rPr>
        <w:drawing>
          <wp:inline distB="114300" distT="114300" distL="114300" distR="114300">
            <wp:extent cx="2646998" cy="1691690"/>
            <wp:effectExtent b="0" l="0" r="0" t="0"/>
            <wp:docPr id="12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646998" cy="1691690"/>
                    </a:xfrm>
                    <a:prstGeom prst="rect"/>
                    <a:ln/>
                  </pic:spPr>
                </pic:pic>
              </a:graphicData>
            </a:graphic>
          </wp:inline>
        </w:drawing>
      </w:r>
      <w:commentRangeEnd w:id="2"/>
      <w:r w:rsidDel="00000000" w:rsidR="00000000" w:rsidRPr="00000000">
        <w:commentReference w:id="2"/>
      </w:r>
      <w:r w:rsidDel="00000000" w:rsidR="00000000" w:rsidRPr="00000000">
        <w:rPr>
          <w:rtl w:val="0"/>
        </w:rPr>
        <w:t xml:space="preserve">e</w:t>
      </w:r>
      <w:r w:rsidDel="00000000" w:rsidR="00000000" w:rsidRPr="00000000">
        <w:rPr>
          <w:rtl w:val="0"/>
        </w:rPr>
      </w:r>
    </w:p>
    <w:p w:rsidR="00000000" w:rsidDel="00000000" w:rsidP="00000000" w:rsidRDefault="00000000" w:rsidRPr="00000000" w14:paraId="0000004D">
      <w:pPr>
        <w:rPr>
          <w:sz w:val="20"/>
          <w:szCs w:val="20"/>
        </w:rPr>
      </w:pPr>
      <w:hyperlink r:id="rId13">
        <w:r w:rsidDel="00000000" w:rsidR="00000000" w:rsidRPr="00000000">
          <w:rPr>
            <w:color w:val="1155cc"/>
            <w:sz w:val="20"/>
            <w:szCs w:val="20"/>
            <w:u w:val="single"/>
            <w:rtl w:val="0"/>
          </w:rPr>
          <w:t xml:space="preserve">https://www.istockphoto.com/es/foto/aumento-de-un-mont%C3%B3n-de-monedas-gm954820058-260699422</w:t>
        </w:r>
      </w:hyperlink>
      <w:r w:rsidDel="00000000" w:rsidR="00000000" w:rsidRPr="00000000">
        <w:rPr>
          <w:sz w:val="20"/>
          <w:szCs w:val="20"/>
          <w:rtl w:val="0"/>
        </w:rPr>
        <w:t xml:space="preserve"> </w:t>
      </w:r>
    </w:p>
    <w:p w:rsidR="00000000" w:rsidDel="00000000" w:rsidP="00000000" w:rsidRDefault="00000000" w:rsidRPr="00000000" w14:paraId="0000004E">
      <w:pPr>
        <w:jc w:val="both"/>
        <w:rPr>
          <w:sz w:val="20"/>
          <w:szCs w:val="20"/>
        </w:rPr>
      </w:pPr>
      <w:r w:rsidDel="00000000" w:rsidR="00000000" w:rsidRPr="00000000">
        <w:rPr>
          <w:rtl w:val="0"/>
        </w:rPr>
      </w:r>
    </w:p>
    <w:p w:rsidR="00000000" w:rsidDel="00000000" w:rsidP="00000000" w:rsidRDefault="00000000" w:rsidRPr="00000000" w14:paraId="0000004F">
      <w:pPr>
        <w:jc w:val="both"/>
        <w:rPr>
          <w:sz w:val="20"/>
          <w:szCs w:val="20"/>
        </w:rPr>
      </w:pPr>
      <w:r w:rsidDel="00000000" w:rsidR="00000000" w:rsidRPr="00000000">
        <w:rPr>
          <w:sz w:val="20"/>
          <w:szCs w:val="20"/>
          <w:rtl w:val="0"/>
        </w:rPr>
        <w:t xml:space="preserve">El transporte representa sin duda un factor decisivo en la estructuración de la economía, ya que permite inversión, dinámica de los sectores empresariales, activación o reactivación de las regiones, beneficios socioculturales expansión de mercados, aumento de productividad, especialización e incremento de ingresos, principalmente y por tanto las decisiones que se tomen en torno a la operación del transporte serán determinantes para el costo de los diferentes actores de la cadena. </w:t>
      </w:r>
    </w:p>
    <w:p w:rsidR="00000000" w:rsidDel="00000000" w:rsidP="00000000" w:rsidRDefault="00000000" w:rsidRPr="00000000" w14:paraId="00000050">
      <w:pPr>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1">
      <w:pPr>
        <w:jc w:val="both"/>
        <w:rPr>
          <w:sz w:val="20"/>
          <w:szCs w:val="20"/>
        </w:rPr>
      </w:pPr>
      <w:r w:rsidDel="00000000" w:rsidR="00000000" w:rsidRPr="00000000">
        <w:rPr>
          <w:rtl w:val="0"/>
        </w:rPr>
      </w:r>
    </w:p>
    <w:p w:rsidR="00000000" w:rsidDel="00000000" w:rsidP="00000000" w:rsidRDefault="00000000" w:rsidRPr="00000000" w14:paraId="00000052">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w:t>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keepNext w:val="1"/>
        <w:keepLines w:val="1"/>
        <w:widowControl w:val="1"/>
        <w:numPr>
          <w:ilvl w:val="3"/>
          <w:numId w:val="1"/>
        </w:numPr>
        <w:pBdr>
          <w:top w:space="0" w:sz="0" w:val="nil"/>
          <w:left w:space="0" w:sz="0" w:val="nil"/>
          <w:bottom w:space="0" w:sz="0" w:val="nil"/>
          <w:right w:space="0" w:sz="0" w:val="nil"/>
          <w:between w:space="0" w:sz="0" w:val="nil"/>
        </w:pBdr>
        <w:shd w:fill="auto" w:val="clear"/>
        <w:spacing w:after="0" w:before="0" w:line="276" w:lineRule="auto"/>
        <w:ind w:left="132"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Historia</w:t>
      </w:r>
    </w:p>
    <w:p w:rsidR="00000000" w:rsidDel="00000000" w:rsidP="00000000" w:rsidRDefault="00000000" w:rsidRPr="00000000" w14:paraId="00000055">
      <w:pPr>
        <w:ind w:left="2160" w:firstLine="0"/>
        <w:rPr/>
      </w:pPr>
      <w:r w:rsidDel="00000000" w:rsidR="00000000" w:rsidRPr="00000000">
        <w:rPr>
          <w:rtl w:val="0"/>
        </w:rPr>
      </w:r>
    </w:p>
    <w:p w:rsidR="00000000" w:rsidDel="00000000" w:rsidP="00000000" w:rsidRDefault="00000000" w:rsidRPr="00000000" w14:paraId="00000056">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228"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tl w:val="0"/>
        </w:rPr>
        <w:t xml:space="preserve">A continuación se presenta una breve contextualización del desarrollo del transporte en nuestra historia: </w:t>
      </w:r>
    </w:p>
    <w:p w:rsidR="00000000" w:rsidDel="00000000" w:rsidP="00000000" w:rsidRDefault="00000000" w:rsidRPr="00000000" w14:paraId="00000058">
      <w:pPr>
        <w:jc w:val="both"/>
        <w:rPr>
          <w:sz w:val="20"/>
          <w:szCs w:val="20"/>
        </w:rPr>
      </w:pPr>
      <w:r w:rsidDel="00000000" w:rsidR="00000000" w:rsidRPr="00000000">
        <w:rPr>
          <w:rtl w:val="0"/>
        </w:rPr>
      </w:r>
    </w:p>
    <w:p w:rsidR="00000000" w:rsidDel="00000000" w:rsidP="00000000" w:rsidRDefault="00000000" w:rsidRPr="00000000" w14:paraId="00000059">
      <w:pPr>
        <w:jc w:val="both"/>
        <w:rPr>
          <w:sz w:val="20"/>
          <w:szCs w:val="20"/>
        </w:rPr>
      </w:pPr>
      <w:sdt>
        <w:sdtPr>
          <w:tag w:val="goog_rdk_3"/>
        </w:sdtPr>
        <w:sdtContent>
          <w:commentRangeStart w:id="3"/>
        </w:sdtContent>
      </w:sdt>
      <w:r w:rsidDel="00000000" w:rsidR="00000000" w:rsidRPr="00000000">
        <w:rPr>
          <w:sz w:val="20"/>
          <w:szCs w:val="20"/>
        </w:rPr>
        <w:drawing>
          <wp:inline distB="114300" distT="114300" distL="114300" distR="114300">
            <wp:extent cx="6332220" cy="1016000"/>
            <wp:effectExtent b="0" l="0" r="0" t="0"/>
            <wp:docPr id="12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332220" cy="10160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rtl w:val="0"/>
        </w:rPr>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Elementos a considerar</w:t>
      </w:r>
    </w:p>
    <w:p w:rsidR="00000000" w:rsidDel="00000000" w:rsidP="00000000" w:rsidRDefault="00000000" w:rsidRPr="00000000" w14:paraId="0000005C">
      <w:pPr>
        <w:jc w:val="both"/>
        <w:rPr>
          <w:sz w:val="20"/>
          <w:szCs w:val="20"/>
        </w:rPr>
      </w:pPr>
      <w:r w:rsidDel="00000000" w:rsidR="00000000" w:rsidRPr="00000000">
        <w:rPr>
          <w:rtl w:val="0"/>
        </w:rPr>
      </w:r>
    </w:p>
    <w:p w:rsidR="00000000" w:rsidDel="00000000" w:rsidP="00000000" w:rsidRDefault="00000000" w:rsidRPr="00000000" w14:paraId="0000005D">
      <w:pPr>
        <w:jc w:val="both"/>
        <w:rPr>
          <w:sz w:val="20"/>
          <w:szCs w:val="20"/>
          <w:highlight w:val="white"/>
        </w:rPr>
      </w:pPr>
      <w:r w:rsidDel="00000000" w:rsidR="00000000" w:rsidRPr="00000000">
        <w:rPr>
          <w:sz w:val="20"/>
          <w:szCs w:val="20"/>
          <w:rtl w:val="0"/>
        </w:rPr>
        <w:t xml:space="preserve">Al analizar el transporte, se hace necesario considerar temas relevantes como:</w:t>
      </w:r>
      <w:r w:rsidDel="00000000" w:rsidR="00000000" w:rsidRPr="00000000">
        <w:rPr>
          <w:rtl w:val="0"/>
        </w:rPr>
      </w:r>
    </w:p>
    <w:p w:rsidR="00000000" w:rsidDel="00000000" w:rsidP="00000000" w:rsidRDefault="00000000" w:rsidRPr="00000000" w14:paraId="0000005E">
      <w:pPr>
        <w:jc w:val="both"/>
        <w:rPr>
          <w:sz w:val="20"/>
          <w:szCs w:val="20"/>
        </w:rPr>
      </w:pPr>
      <w:sdt>
        <w:sdtPr>
          <w:tag w:val="goog_rdk_4"/>
        </w:sdtPr>
        <w:sdtContent>
          <w:commentRangeStart w:id="4"/>
        </w:sdtContent>
      </w:sdt>
      <w:r w:rsidDel="00000000" w:rsidR="00000000" w:rsidRPr="00000000">
        <w:rPr>
          <w:sz w:val="20"/>
          <w:szCs w:val="20"/>
          <w:highlight w:val="white"/>
        </w:rPr>
        <w:drawing>
          <wp:inline distB="114300" distT="114300" distL="114300" distR="114300">
            <wp:extent cx="6332220" cy="1041400"/>
            <wp:effectExtent b="0" l="0" r="0" t="0"/>
            <wp:docPr id="12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332220" cy="10414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F">
      <w:pPr>
        <w:jc w:val="both"/>
        <w:rPr>
          <w:sz w:val="20"/>
          <w:szCs w:val="20"/>
        </w:rPr>
      </w:pPr>
      <w:r w:rsidDel="00000000" w:rsidR="00000000" w:rsidRPr="00000000">
        <w:rPr>
          <w:rtl w:val="0"/>
        </w:rPr>
      </w:r>
    </w:p>
    <w:p w:rsidR="00000000" w:rsidDel="00000000" w:rsidP="00000000" w:rsidRDefault="00000000" w:rsidRPr="00000000" w14:paraId="00000060">
      <w:pPr>
        <w:jc w:val="both"/>
        <w:rPr>
          <w:sz w:val="20"/>
          <w:szCs w:val="20"/>
        </w:rPr>
      </w:pPr>
      <w:r w:rsidDel="00000000" w:rsidR="00000000" w:rsidRPr="00000000">
        <w:rPr>
          <w:rtl w:val="0"/>
        </w:rPr>
      </w:r>
    </w:p>
    <w:p w:rsidR="00000000" w:rsidDel="00000000" w:rsidP="00000000" w:rsidRDefault="00000000" w:rsidRPr="00000000" w14:paraId="00000061">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Teorías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jc w:val="both"/>
        <w:rPr>
          <w:sz w:val="20"/>
          <w:szCs w:val="20"/>
        </w:rPr>
      </w:pPr>
      <w:r w:rsidDel="00000000" w:rsidR="00000000" w:rsidRPr="00000000">
        <w:rPr>
          <w:sz w:val="20"/>
          <w:szCs w:val="20"/>
          <w:rtl w:val="0"/>
        </w:rPr>
        <w:t xml:space="preserve">El transporte es base para la economía, ya que las materias primas deben ser transportadas con el fin de facilitar su transformación en el producto final y a un consumo; alrededor del transporte se denotan diferentes teorías importantes, es así que con el propósito de identificar las implicaciones económicas del mismo se deben considerar puntualmente: costos fijos, costos variables y costos de capital. </w:t>
      </w:r>
    </w:p>
    <w:p w:rsidR="00000000" w:rsidDel="00000000" w:rsidP="00000000" w:rsidRDefault="00000000" w:rsidRPr="00000000" w14:paraId="00000064">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Costos y gastos</w:t>
      </w:r>
    </w:p>
    <w:p w:rsidR="00000000" w:rsidDel="00000000" w:rsidP="00000000" w:rsidRDefault="00000000" w:rsidRPr="00000000" w14:paraId="00000066">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Inicialmente, es necesario conocer los términos contables que a diario se utilizan y de los cuales resulta útil conocer su diferenciación. En este componente formativo se encontrarán frecuentemente los términos costo y gasto, he aquí su diferencia:</w:t>
      </w:r>
    </w:p>
    <w:p w:rsidR="00000000" w:rsidDel="00000000" w:rsidP="00000000" w:rsidRDefault="00000000" w:rsidRPr="00000000" w14:paraId="00000068">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El Costo se presenta por causa directa del producto o servicio generado y el Gasto es debido a las gestiones administrativas y comerciales de la empresa.</w:t>
      </w:r>
    </w:p>
    <w:p w:rsidR="00000000" w:rsidDel="00000000" w:rsidP="00000000" w:rsidRDefault="00000000" w:rsidRPr="00000000" w14:paraId="0000006A">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El costo hace parte integrante del producto terminado, puede verse en dicho producto, mientras que el</w:t>
      </w:r>
      <w:r w:rsidDel="00000000" w:rsidR="00000000" w:rsidRPr="00000000">
        <w:rPr>
          <w:sz w:val="20"/>
          <w:szCs w:val="20"/>
          <w:rtl w:val="0"/>
        </w:rPr>
        <w:t xml:space="preserve"> gasto</w:t>
      </w:r>
      <w:r w:rsidDel="00000000" w:rsidR="00000000" w:rsidRPr="00000000">
        <w:rPr>
          <w:color w:val="000000"/>
          <w:sz w:val="20"/>
          <w:szCs w:val="20"/>
          <w:rtl w:val="0"/>
        </w:rPr>
        <w:t xml:space="preserve"> no es percibido en el producto.</w:t>
      </w:r>
    </w:p>
    <w:p w:rsidR="00000000" w:rsidDel="00000000" w:rsidP="00000000" w:rsidRDefault="00000000" w:rsidRPr="00000000" w14:paraId="0000006C">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ind w:left="360" w:firstLine="0"/>
        <w:jc w:val="both"/>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06E">
      <w:pPr>
        <w:pBdr>
          <w:top w:space="0" w:sz="0" w:val="nil"/>
          <w:left w:space="0" w:sz="0" w:val="nil"/>
          <w:bottom w:space="0" w:sz="0" w:val="nil"/>
          <w:right w:space="0" w:sz="0" w:val="nil"/>
          <w:between w:space="0" w:sz="0" w:val="nil"/>
        </w:pBdr>
        <w:ind w:left="360" w:firstLine="0"/>
        <w:jc w:val="both"/>
        <w:rPr>
          <w:i w:val="1"/>
          <w:sz w:val="20"/>
          <w:szCs w:val="20"/>
        </w:rPr>
      </w:pPr>
      <w:r w:rsidDel="00000000" w:rsidR="00000000" w:rsidRPr="00000000">
        <w:rPr>
          <w:i w:val="1"/>
          <w:sz w:val="20"/>
          <w:szCs w:val="20"/>
          <w:rtl w:val="0"/>
        </w:rPr>
        <w:t xml:space="preserve">Cómo definir los gastos de su empresa</w:t>
      </w:r>
    </w:p>
    <w:p w:rsidR="00000000" w:rsidDel="00000000" w:rsidP="00000000" w:rsidRDefault="00000000" w:rsidRPr="00000000" w14:paraId="0000006F">
      <w:pPr>
        <w:pBdr>
          <w:top w:space="0" w:sz="0" w:val="nil"/>
          <w:left w:space="0" w:sz="0" w:val="nil"/>
          <w:bottom w:space="0" w:sz="0" w:val="nil"/>
          <w:right w:space="0" w:sz="0" w:val="nil"/>
          <w:between w:space="0" w:sz="0" w:val="nil"/>
        </w:pBdr>
        <w:ind w:left="360" w:firstLine="0"/>
        <w:jc w:val="center"/>
        <w:rPr>
          <w:color w:val="000000"/>
        </w:rPr>
      </w:pPr>
      <w:r w:rsidDel="00000000" w:rsidR="00000000" w:rsidRPr="00000000">
        <w:rPr>
          <w:rtl w:val="0"/>
        </w:rPr>
        <w:t xml:space="preserve">     </w:t>
      </w:r>
      <w:sdt>
        <w:sdtPr>
          <w:tag w:val="goog_rdk_5"/>
        </w:sdtPr>
        <w:sdtContent>
          <w:commentRangeStart w:id="5"/>
        </w:sdtContent>
      </w:sdt>
      <w:r w:rsidDel="00000000" w:rsidR="00000000" w:rsidRPr="00000000">
        <w:rPr>
          <w:color w:val="000000"/>
        </w:rPr>
        <w:drawing>
          <wp:inline distB="0" distT="0" distL="0" distR="0">
            <wp:extent cx="3302371" cy="2862055"/>
            <wp:effectExtent b="0" l="0" r="0" t="0"/>
            <wp:docPr id="126" name="image13.png"/>
            <a:graphic>
              <a:graphicData uri="http://schemas.openxmlformats.org/drawingml/2006/picture">
                <pic:pic>
                  <pic:nvPicPr>
                    <pic:cNvPr id="0" name="image13.png"/>
                    <pic:cNvPicPr preferRelativeResize="0"/>
                  </pic:nvPicPr>
                  <pic:blipFill>
                    <a:blip r:embed="rId16"/>
                    <a:srcRect b="17143" l="29007" r="33320" t="24789"/>
                    <a:stretch>
                      <a:fillRect/>
                    </a:stretch>
                  </pic:blipFill>
                  <pic:spPr>
                    <a:xfrm>
                      <a:off x="0" y="0"/>
                      <a:ext cx="3302371" cy="2862055"/>
                    </a:xfrm>
                    <a:prstGeom prst="rect"/>
                    <a:ln/>
                  </pic:spPr>
                </pic:pic>
              </a:graphicData>
            </a:graphic>
          </wp:inline>
        </w:drawing>
      </w:r>
      <w:commentRangeEnd w:id="5"/>
      <w:r w:rsidDel="00000000" w:rsidR="00000000" w:rsidRPr="00000000">
        <w:commentReference w:id="5"/>
      </w:r>
      <w:r w:rsidDel="00000000" w:rsidR="00000000" w:rsidRPr="00000000">
        <w:rPr>
          <w:color w:val="000000"/>
          <w:rtl w:val="0"/>
        </w:rPr>
        <w:t xml:space="preserve"> </w:t>
      </w:r>
      <w:r w:rsidDel="00000000" w:rsidR="00000000" w:rsidRPr="00000000">
        <w:rPr>
          <w:color w:val="000000"/>
        </w:rPr>
        <w:drawing>
          <wp:inline distB="0" distT="0" distL="0" distR="0">
            <wp:extent cx="3363292" cy="3008014"/>
            <wp:effectExtent b="0" l="0" r="0" t="0"/>
            <wp:docPr id="125" name="image10.png"/>
            <a:graphic>
              <a:graphicData uri="http://schemas.openxmlformats.org/drawingml/2006/picture">
                <pic:pic>
                  <pic:nvPicPr>
                    <pic:cNvPr id="0" name="image10.png"/>
                    <pic:cNvPicPr preferRelativeResize="0"/>
                  </pic:nvPicPr>
                  <pic:blipFill>
                    <a:blip r:embed="rId17"/>
                    <a:srcRect b="8416" l="28755" r="33063" t="30853"/>
                    <a:stretch>
                      <a:fillRect/>
                    </a:stretch>
                  </pic:blipFill>
                  <pic:spPr>
                    <a:xfrm>
                      <a:off x="0" y="0"/>
                      <a:ext cx="3363292" cy="300801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1800" w:firstLine="360"/>
        <w:rPr>
          <w:color w:val="000000"/>
          <w:sz w:val="20"/>
          <w:szCs w:val="20"/>
        </w:rPr>
      </w:pPr>
      <w:r w:rsidDel="00000000" w:rsidR="00000000" w:rsidRPr="00000000">
        <w:rPr>
          <w:sz w:val="20"/>
          <w:szCs w:val="20"/>
          <w:rtl w:val="0"/>
        </w:rPr>
        <w:t xml:space="preserve">Nota.  Secretaría Distrital de Desarrollo Económico y Cámara de Comercio de Bogotá. (2009). </w:t>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072">
      <w:pPr>
        <w:rPr>
          <w:sz w:val="20"/>
          <w:szCs w:val="20"/>
        </w:rPr>
      </w:pPr>
      <w:r w:rsidDel="00000000" w:rsidR="00000000" w:rsidRPr="00000000">
        <w:rPr>
          <w:sz w:val="20"/>
          <w:szCs w:val="20"/>
          <w:rtl w:val="0"/>
        </w:rPr>
        <w:t xml:space="preserve">A continuación se presentará información sobre Costos fijos y Costos variables:</w:t>
      </w:r>
    </w:p>
    <w:p w:rsidR="00000000" w:rsidDel="00000000" w:rsidP="00000000" w:rsidRDefault="00000000" w:rsidRPr="00000000" w14:paraId="00000073">
      <w:pPr>
        <w:rPr>
          <w:sz w:val="20"/>
          <w:szCs w:val="20"/>
        </w:rPr>
      </w:pPr>
      <w:r w:rsidDel="00000000" w:rsidR="00000000" w:rsidRPr="00000000">
        <w:rPr>
          <w:rtl w:val="0"/>
        </w:rPr>
      </w:r>
    </w:p>
    <w:p w:rsidR="00000000" w:rsidDel="00000000" w:rsidP="00000000" w:rsidRDefault="00000000" w:rsidRPr="00000000" w14:paraId="00000074">
      <w:pPr>
        <w:rPr>
          <w:sz w:val="20"/>
          <w:szCs w:val="20"/>
        </w:rPr>
      </w:pPr>
      <w:sdt>
        <w:sdtPr>
          <w:tag w:val="goog_rdk_6"/>
        </w:sdtPr>
        <w:sdtContent>
          <w:commentRangeStart w:id="6"/>
        </w:sdtContent>
      </w:sdt>
      <w:r w:rsidDel="00000000" w:rsidR="00000000" w:rsidRPr="00000000">
        <w:rPr>
          <w:sz w:val="20"/>
          <w:szCs w:val="20"/>
        </w:rPr>
        <w:drawing>
          <wp:inline distB="114300" distT="114300" distL="114300" distR="114300">
            <wp:extent cx="6332220" cy="1066800"/>
            <wp:effectExtent b="0" l="0" r="0" t="0"/>
            <wp:docPr id="12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332220" cy="10668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076">
      <w:pPr>
        <w:ind w:left="2880" w:firstLine="720"/>
        <w:rPr>
          <w:sz w:val="16"/>
          <w:szCs w:val="16"/>
        </w:rPr>
      </w:pPr>
      <w:r w:rsidDel="00000000" w:rsidR="00000000" w:rsidRPr="00000000">
        <w:rPr>
          <w:rtl w:val="0"/>
        </w:rPr>
      </w:r>
    </w:p>
    <w:p w:rsidR="00000000" w:rsidDel="00000000" w:rsidP="00000000" w:rsidRDefault="00000000" w:rsidRPr="00000000" w14:paraId="00000077">
      <w:pPr>
        <w:ind w:left="2880" w:firstLine="720"/>
        <w:rPr>
          <w:sz w:val="16"/>
          <w:szCs w:val="16"/>
        </w:rPr>
      </w:pPr>
      <w:r w:rsidDel="00000000" w:rsidR="00000000" w:rsidRPr="00000000">
        <w:rPr>
          <w:rtl w:val="0"/>
        </w:rPr>
      </w:r>
    </w:p>
    <w:p w:rsidR="00000000" w:rsidDel="00000000" w:rsidP="00000000" w:rsidRDefault="00000000" w:rsidRPr="00000000" w14:paraId="00000078">
      <w:pPr>
        <w:jc w:val="both"/>
        <w:rPr>
          <w:sz w:val="20"/>
          <w:szCs w:val="20"/>
        </w:rPr>
      </w:pPr>
      <w:r w:rsidDel="00000000" w:rsidR="00000000" w:rsidRPr="00000000">
        <w:rPr>
          <w:rtl w:val="0"/>
        </w:rPr>
      </w:r>
    </w:p>
    <w:p w:rsidR="00000000" w:rsidDel="00000000" w:rsidP="00000000" w:rsidRDefault="00000000" w:rsidRPr="00000000" w14:paraId="00000079">
      <w:pPr>
        <w:jc w:val="both"/>
        <w:rPr>
          <w:sz w:val="20"/>
          <w:szCs w:val="20"/>
        </w:rPr>
      </w:pPr>
      <w:r w:rsidDel="00000000" w:rsidR="00000000" w:rsidRPr="00000000">
        <w:rPr>
          <w:sz w:val="20"/>
          <w:szCs w:val="20"/>
          <w:rtl w:val="0"/>
        </w:rPr>
        <w:t xml:space="preserve">En los costos de capital se pueden evidenciar los siguientes términos:</w:t>
      </w:r>
    </w:p>
    <w:p w:rsidR="00000000" w:rsidDel="00000000" w:rsidP="00000000" w:rsidRDefault="00000000" w:rsidRPr="00000000" w14:paraId="0000007A">
      <w:pPr>
        <w:jc w:val="both"/>
        <w:rPr>
          <w:b w:val="1"/>
          <w:sz w:val="20"/>
          <w:szCs w:val="20"/>
        </w:rPr>
      </w:pPr>
      <w:r w:rsidDel="00000000" w:rsidR="00000000" w:rsidRPr="00000000">
        <w:rPr>
          <w:rtl w:val="0"/>
        </w:rPr>
      </w:r>
    </w:p>
    <w:p w:rsidR="00000000" w:rsidDel="00000000" w:rsidP="00000000" w:rsidRDefault="00000000" w:rsidRPr="00000000" w14:paraId="0000007B">
      <w:pPr>
        <w:numPr>
          <w:ilvl w:val="0"/>
          <w:numId w:val="8"/>
        </w:numPr>
        <w:ind w:left="720" w:hanging="360"/>
        <w:jc w:val="both"/>
        <w:rPr>
          <w:b w:val="1"/>
          <w:sz w:val="20"/>
          <w:szCs w:val="20"/>
        </w:rPr>
      </w:pPr>
      <w:r w:rsidDel="00000000" w:rsidR="00000000" w:rsidRPr="00000000">
        <w:rPr>
          <w:b w:val="1"/>
          <w:sz w:val="20"/>
          <w:szCs w:val="20"/>
          <w:rtl w:val="0"/>
        </w:rPr>
        <w:t xml:space="preserve">Amortización y Depreciación.</w:t>
      </w:r>
    </w:p>
    <w:p w:rsidR="00000000" w:rsidDel="00000000" w:rsidP="00000000" w:rsidRDefault="00000000" w:rsidRPr="00000000" w14:paraId="0000007C">
      <w:pPr>
        <w:jc w:val="both"/>
        <w:rPr>
          <w:sz w:val="20"/>
          <w:szCs w:val="20"/>
        </w:rPr>
      </w:pP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sz w:val="20"/>
          <w:szCs w:val="20"/>
          <w:rtl w:val="0"/>
        </w:rPr>
        <w:t xml:space="preserve">Se asocian con el deterioro o desgaste que sufre un activo en el tiempo y por tanto su pérdida de valor que debe ser registrada en libros contables, como ejemplo se puede revisar el contenido de la figura 3.</w:t>
      </w:r>
    </w:p>
    <w:p w:rsidR="00000000" w:rsidDel="00000000" w:rsidP="00000000" w:rsidRDefault="00000000" w:rsidRPr="00000000" w14:paraId="0000007E">
      <w:pPr>
        <w:jc w:val="both"/>
        <w:rPr>
          <w:sz w:val="20"/>
          <w:szCs w:val="20"/>
        </w:rPr>
      </w:pPr>
      <w:r w:rsidDel="00000000" w:rsidR="00000000" w:rsidRPr="00000000">
        <w:rPr>
          <w:rtl w:val="0"/>
        </w:rPr>
      </w:r>
    </w:p>
    <w:p w:rsidR="00000000" w:rsidDel="00000000" w:rsidP="00000000" w:rsidRDefault="00000000" w:rsidRPr="00000000" w14:paraId="0000007F">
      <w:pPr>
        <w:jc w:val="both"/>
        <w:rPr>
          <w:sz w:val="20"/>
          <w:szCs w:val="20"/>
        </w:rPr>
      </w:pPr>
      <w:r w:rsidDel="00000000" w:rsidR="00000000" w:rsidRPr="00000000">
        <w:rPr>
          <w:sz w:val="20"/>
          <w:szCs w:val="20"/>
          <w:rtl w:val="0"/>
        </w:rPr>
        <w:t xml:space="preserve">La amortización se encuentra relacionada con la pérdida de valor en el tiempo de aquello activos intangibles, es decir, aquellos que no se pueden palpar y están asociados con temas como la marca, el derecho intelectual, los acuerdos contractuales, entre otros y los activos diferibles por los cuales la empresa paga sin que necesariamente ya exista uso del bien adquirido.</w:t>
      </w:r>
    </w:p>
    <w:p w:rsidR="00000000" w:rsidDel="00000000" w:rsidP="00000000" w:rsidRDefault="00000000" w:rsidRPr="00000000" w14:paraId="00000080">
      <w:pPr>
        <w:jc w:val="both"/>
        <w:rPr>
          <w:sz w:val="20"/>
          <w:szCs w:val="20"/>
        </w:rPr>
      </w:pPr>
      <w:r w:rsidDel="00000000" w:rsidR="00000000" w:rsidRPr="00000000">
        <w:rPr>
          <w:rtl w:val="0"/>
        </w:rPr>
      </w:r>
    </w:p>
    <w:p w:rsidR="00000000" w:rsidDel="00000000" w:rsidP="00000000" w:rsidRDefault="00000000" w:rsidRPr="00000000" w14:paraId="00000081">
      <w:pPr>
        <w:jc w:val="both"/>
        <w:rPr>
          <w:sz w:val="20"/>
          <w:szCs w:val="20"/>
        </w:rPr>
      </w:pPr>
      <w:r w:rsidDel="00000000" w:rsidR="00000000" w:rsidRPr="00000000">
        <w:rPr>
          <w:sz w:val="20"/>
          <w:szCs w:val="20"/>
          <w:rtl w:val="0"/>
        </w:rPr>
        <w:t xml:space="preserve">Por otra parte, la depreciación, igualmente busca registrar contablemente la pérdida de valor en el tiempo, pero en este caso de los activos fijos, los cuales son palpables como la maquinaria, los equipos, las construcciones, etc. Valga aclarar que los terrenos ni se amortizan, ni se deprecian ya que son los únicos activos que no pierden valor en el tiempo.</w:t>
      </w:r>
    </w:p>
    <w:p w:rsidR="00000000" w:rsidDel="00000000" w:rsidP="00000000" w:rsidRDefault="00000000" w:rsidRPr="00000000" w14:paraId="00000082">
      <w:pPr>
        <w:jc w:val="both"/>
        <w:rPr>
          <w:sz w:val="20"/>
          <w:szCs w:val="20"/>
        </w:rPr>
      </w:pPr>
      <w:r w:rsidDel="00000000" w:rsidR="00000000" w:rsidRPr="00000000">
        <w:rPr>
          <w:rtl w:val="0"/>
        </w:rPr>
      </w:r>
    </w:p>
    <w:p w:rsidR="00000000" w:rsidDel="00000000" w:rsidP="00000000" w:rsidRDefault="00000000" w:rsidRPr="00000000" w14:paraId="00000083">
      <w:pPr>
        <w:jc w:val="both"/>
        <w:rPr>
          <w:sz w:val="20"/>
          <w:szCs w:val="20"/>
        </w:rPr>
      </w:pPr>
      <w:r w:rsidDel="00000000" w:rsidR="00000000" w:rsidRPr="00000000">
        <w:rPr>
          <w:sz w:val="20"/>
          <w:szCs w:val="20"/>
          <w:rtl w:val="0"/>
        </w:rPr>
        <w:t xml:space="preserve">El costo de financiarse con el crédito de los proveedores es denominado el costo de oportunidad pero implica no tener los descuentos por el pronto pago que estos ofrecen. El patrimonio es la fuente más costosa para la empresa, generalmente el costo de capital se calcula como un costo efectivo después de impuestos.</w:t>
      </w:r>
    </w:p>
    <w:p w:rsidR="00000000" w:rsidDel="00000000" w:rsidP="00000000" w:rsidRDefault="00000000" w:rsidRPr="00000000" w14:paraId="00000084">
      <w:pPr>
        <w:jc w:val="both"/>
        <w:rPr>
          <w:sz w:val="20"/>
          <w:szCs w:val="20"/>
        </w:rPr>
      </w:pPr>
      <w:r w:rsidDel="00000000" w:rsidR="00000000" w:rsidRPr="00000000">
        <w:rPr>
          <w:rtl w:val="0"/>
        </w:rPr>
      </w:r>
    </w:p>
    <w:p w:rsidR="00000000" w:rsidDel="00000000" w:rsidP="00000000" w:rsidRDefault="00000000" w:rsidRPr="00000000" w14:paraId="00000085">
      <w:pPr>
        <w:jc w:val="both"/>
        <w:rPr>
          <w:sz w:val="20"/>
          <w:szCs w:val="20"/>
        </w:rPr>
      </w:pPr>
      <w:r w:rsidDel="00000000" w:rsidR="00000000" w:rsidRPr="00000000">
        <w:rPr>
          <w:rtl w:val="0"/>
        </w:rPr>
      </w:r>
    </w:p>
    <w:p w:rsidR="00000000" w:rsidDel="00000000" w:rsidP="00000000" w:rsidRDefault="00000000" w:rsidRPr="00000000" w14:paraId="00000086">
      <w:pPr>
        <w:jc w:val="both"/>
        <w:rPr>
          <w:b w:val="1"/>
          <w:sz w:val="20"/>
          <w:szCs w:val="20"/>
        </w:rPr>
      </w:pPr>
      <w:r w:rsidDel="00000000" w:rsidR="00000000" w:rsidRPr="00000000">
        <w:rPr>
          <w:b w:val="1"/>
          <w:sz w:val="20"/>
          <w:szCs w:val="20"/>
          <w:rtl w:val="0"/>
        </w:rPr>
        <w:t xml:space="preserve">Figura 3</w:t>
      </w:r>
    </w:p>
    <w:p w:rsidR="00000000" w:rsidDel="00000000" w:rsidP="00000000" w:rsidRDefault="00000000" w:rsidRPr="00000000" w14:paraId="00000087">
      <w:pPr>
        <w:jc w:val="both"/>
        <w:rPr>
          <w:i w:val="1"/>
          <w:sz w:val="20"/>
          <w:szCs w:val="20"/>
        </w:rPr>
      </w:pPr>
      <w:r w:rsidDel="00000000" w:rsidR="00000000" w:rsidRPr="00000000">
        <w:rPr>
          <w:i w:val="1"/>
          <w:sz w:val="20"/>
          <w:szCs w:val="20"/>
          <w:rtl w:val="0"/>
        </w:rPr>
        <w:t xml:space="preserve">Amortización y depreciación</w:t>
      </w:r>
    </w:p>
    <w:p w:rsidR="00000000" w:rsidDel="00000000" w:rsidP="00000000" w:rsidRDefault="00000000" w:rsidRPr="00000000" w14:paraId="00000088">
      <w:pPr>
        <w:jc w:val="both"/>
        <w:rPr>
          <w:i w:val="1"/>
          <w:sz w:val="20"/>
          <w:szCs w:val="20"/>
        </w:rPr>
      </w:pPr>
      <w:r w:rsidDel="00000000" w:rsidR="00000000" w:rsidRPr="00000000">
        <w:rPr>
          <w:rtl w:val="0"/>
        </w:rPr>
      </w:r>
    </w:p>
    <w:p w:rsidR="00000000" w:rsidDel="00000000" w:rsidP="00000000" w:rsidRDefault="00000000" w:rsidRPr="00000000" w14:paraId="00000089">
      <w:pPr>
        <w:rPr>
          <w:sz w:val="16"/>
          <w:szCs w:val="16"/>
        </w:rPr>
      </w:pPr>
      <w:r w:rsidDel="00000000" w:rsidR="00000000" w:rsidRPr="00000000">
        <w:rPr>
          <w:rtl w:val="0"/>
        </w:rPr>
        <w:t xml:space="preserve">     </w:t>
      </w:r>
      <w:sdt>
        <w:sdtPr>
          <w:tag w:val="goog_rdk_7"/>
        </w:sdtPr>
        <w:sdtContent>
          <w:commentRangeStart w:id="7"/>
        </w:sdtContent>
      </w:sdt>
      <w:r w:rsidDel="00000000" w:rsidR="00000000" w:rsidRPr="00000000">
        <w:rPr/>
        <w:drawing>
          <wp:inline distB="0" distT="0" distL="0" distR="0">
            <wp:extent cx="4343400" cy="2660650"/>
            <wp:effectExtent b="0" l="0" r="0" t="0"/>
            <wp:docPr id="127" name="image9.png"/>
            <a:graphic>
              <a:graphicData uri="http://schemas.openxmlformats.org/drawingml/2006/picture">
                <pic:pic>
                  <pic:nvPicPr>
                    <pic:cNvPr id="0" name="image9.png"/>
                    <pic:cNvPicPr preferRelativeResize="0"/>
                  </pic:nvPicPr>
                  <pic:blipFill>
                    <a:blip r:embed="rId19"/>
                    <a:srcRect b="8863" l="15642" r="15762" t="16408"/>
                    <a:stretch>
                      <a:fillRect/>
                    </a:stretch>
                  </pic:blipFill>
                  <pic:spPr>
                    <a:xfrm>
                      <a:off x="0" y="0"/>
                      <a:ext cx="4343400" cy="266065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A">
      <w:pPr>
        <w:jc w:val="center"/>
        <w:rPr>
          <w:sz w:val="16"/>
          <w:szCs w:val="16"/>
        </w:rPr>
      </w:pP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sz w:val="20"/>
          <w:szCs w:val="20"/>
          <w:rtl w:val="0"/>
        </w:rPr>
        <w:t xml:space="preserve">Nota. Fragoso, W., Garrido, E. y Solano, J. (2014). </w:t>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br w:type="page"/>
      </w:r>
      <w:r w:rsidDel="00000000" w:rsidR="00000000" w:rsidRPr="00000000">
        <w:rPr>
          <w:b w:val="1"/>
          <w:color w:val="000000"/>
          <w:sz w:val="20"/>
          <w:szCs w:val="20"/>
          <w:rtl w:val="0"/>
        </w:rPr>
        <w:t xml:space="preserve">Costos de los accidentes en el transporte</w:t>
      </w:r>
    </w:p>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jc w:val="both"/>
        <w:rPr>
          <w:sz w:val="20"/>
          <w:szCs w:val="20"/>
          <w:highlight w:val="white"/>
        </w:rPr>
      </w:pPr>
      <w:sdt>
        <w:sdtPr>
          <w:tag w:val="goog_rdk_8"/>
        </w:sdtPr>
        <w:sdtContent>
          <w:commentRangeStart w:id="8"/>
        </w:sdtContent>
      </w:sdt>
      <w:r w:rsidDel="00000000" w:rsidR="00000000" w:rsidRPr="00000000">
        <w:rPr>
          <w:sz w:val="20"/>
          <w:szCs w:val="20"/>
          <w:highlight w:val="white"/>
        </w:rPr>
        <w:drawing>
          <wp:inline distB="114300" distT="114300" distL="114300" distR="114300">
            <wp:extent cx="6332220" cy="1041400"/>
            <wp:effectExtent b="0" l="0" r="0" t="0"/>
            <wp:docPr id="13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332220" cy="10414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0">
      <w:pPr>
        <w:jc w:val="both"/>
        <w:rPr>
          <w:b w:val="1"/>
          <w:sz w:val="20"/>
          <w:szCs w:val="20"/>
        </w:rPr>
      </w:pPr>
      <w:r w:rsidDel="00000000" w:rsidR="00000000" w:rsidRPr="00000000">
        <w:rPr>
          <w:rtl w:val="0"/>
        </w:rPr>
      </w:r>
    </w:p>
    <w:p w:rsidR="00000000" w:rsidDel="00000000" w:rsidP="00000000" w:rsidRDefault="00000000" w:rsidRPr="00000000" w14:paraId="00000091">
      <w:pPr>
        <w:jc w:val="both"/>
        <w:rPr>
          <w:b w:val="1"/>
          <w:sz w:val="20"/>
          <w:szCs w:val="20"/>
        </w:rPr>
      </w:pPr>
      <w:r w:rsidDel="00000000" w:rsidR="00000000" w:rsidRPr="00000000">
        <w:rPr>
          <w:b w:val="1"/>
          <w:sz w:val="20"/>
          <w:szCs w:val="20"/>
          <w:rtl w:val="0"/>
        </w:rPr>
        <w:t xml:space="preserve">Figura 4</w:t>
      </w:r>
    </w:p>
    <w:p w:rsidR="00000000" w:rsidDel="00000000" w:rsidP="00000000" w:rsidRDefault="00000000" w:rsidRPr="00000000" w14:paraId="00000092">
      <w:pPr>
        <w:jc w:val="both"/>
        <w:rPr>
          <w:i w:val="1"/>
          <w:sz w:val="20"/>
          <w:szCs w:val="20"/>
        </w:rPr>
      </w:pPr>
      <w:r w:rsidDel="00000000" w:rsidR="00000000" w:rsidRPr="00000000">
        <w:rPr>
          <w:i w:val="1"/>
          <w:sz w:val="20"/>
          <w:szCs w:val="20"/>
          <w:rtl w:val="0"/>
        </w:rPr>
        <w:t xml:space="preserve">Pirámide de Heinrich</w:t>
      </w:r>
    </w:p>
    <w:p w:rsidR="00000000" w:rsidDel="00000000" w:rsidP="00000000" w:rsidRDefault="00000000" w:rsidRPr="00000000" w14:paraId="00000093">
      <w:pPr>
        <w:ind w:firstLine="720"/>
        <w:rPr>
          <w:sz w:val="26"/>
          <w:szCs w:val="26"/>
        </w:rPr>
      </w:pPr>
      <w:r w:rsidDel="00000000" w:rsidR="00000000" w:rsidRPr="00000000">
        <w:rPr>
          <w:sz w:val="24"/>
          <w:szCs w:val="24"/>
          <w:rtl w:val="0"/>
        </w:rPr>
        <w:t xml:space="preserve">     </w:t>
      </w:r>
      <w:sdt>
        <w:sdtPr>
          <w:tag w:val="goog_rdk_9"/>
        </w:sdtPr>
        <w:sdtContent>
          <w:commentRangeStart w:id="9"/>
        </w:sdtContent>
      </w:sdt>
      <w:r w:rsidDel="00000000" w:rsidR="00000000" w:rsidRPr="00000000">
        <w:rPr>
          <w:sz w:val="26"/>
          <w:szCs w:val="26"/>
        </w:rPr>
        <w:drawing>
          <wp:inline distB="0" distT="0" distL="0" distR="0">
            <wp:extent cx="3919194" cy="2818968"/>
            <wp:effectExtent b="0" l="0" r="0" t="0"/>
            <wp:docPr id="129" name="image14.png"/>
            <a:graphic>
              <a:graphicData uri="http://schemas.openxmlformats.org/drawingml/2006/picture">
                <pic:pic>
                  <pic:nvPicPr>
                    <pic:cNvPr id="0" name="image14.png"/>
                    <pic:cNvPicPr preferRelativeResize="0"/>
                  </pic:nvPicPr>
                  <pic:blipFill>
                    <a:blip r:embed="rId21"/>
                    <a:srcRect b="16658" l="26083" r="27474" t="23951"/>
                    <a:stretch>
                      <a:fillRect/>
                    </a:stretch>
                  </pic:blipFill>
                  <pic:spPr>
                    <a:xfrm>
                      <a:off x="0" y="0"/>
                      <a:ext cx="3919194" cy="2818968"/>
                    </a:xfrm>
                    <a:prstGeom prst="rect"/>
                    <a:ln/>
                  </pic:spPr>
                </pic:pic>
              </a:graphicData>
            </a:graphic>
          </wp:inline>
        </w:drawing>
      </w:r>
      <w:commentRangeEnd w:id="9"/>
      <w:r w:rsidDel="00000000" w:rsidR="00000000" w:rsidRPr="00000000">
        <w:commentReference w:id="9"/>
      </w:r>
      <w:r w:rsidDel="00000000" w:rsidR="00000000" w:rsidRPr="00000000">
        <w:rPr>
          <w:sz w:val="26"/>
          <w:szCs w:val="26"/>
          <w:rtl w:val="0"/>
        </w:rPr>
        <w:t xml:space="preserve"> </w:t>
      </w:r>
    </w:p>
    <w:p w:rsidR="00000000" w:rsidDel="00000000" w:rsidP="00000000" w:rsidRDefault="00000000" w:rsidRPr="00000000" w14:paraId="00000094">
      <w:pPr>
        <w:rPr>
          <w:sz w:val="20"/>
          <w:szCs w:val="20"/>
        </w:rPr>
      </w:pPr>
      <w:hyperlink r:id="rId22">
        <w:r w:rsidDel="00000000" w:rsidR="00000000" w:rsidRPr="00000000">
          <w:rPr>
            <w:color w:val="000000"/>
            <w:sz w:val="20"/>
            <w:szCs w:val="20"/>
            <w:rtl w:val="0"/>
          </w:rPr>
          <w:t xml:space="preserve">http://seguretatdelspacients.gencat.cat/web/</w:t>
        </w:r>
      </w:hyperlink>
      <w:r w:rsidDel="00000000" w:rsidR="00000000" w:rsidRPr="00000000">
        <w:rPr>
          <w:rtl w:val="0"/>
        </w:rPr>
      </w:r>
    </w:p>
    <w:p w:rsidR="00000000" w:rsidDel="00000000" w:rsidP="00000000" w:rsidRDefault="00000000" w:rsidRPr="00000000" w14:paraId="00000095">
      <w:pPr>
        <w:rPr>
          <w:sz w:val="16"/>
          <w:szCs w:val="16"/>
        </w:rPr>
      </w:pPr>
      <w:r w:rsidDel="00000000" w:rsidR="00000000" w:rsidRPr="00000000">
        <w:rPr>
          <w:rtl w:val="0"/>
        </w:rPr>
      </w:r>
    </w:p>
    <w:p w:rsidR="00000000" w:rsidDel="00000000" w:rsidP="00000000" w:rsidRDefault="00000000" w:rsidRPr="00000000" w14:paraId="00000096">
      <w:pPr>
        <w:rPr>
          <w:sz w:val="16"/>
          <w:szCs w:val="16"/>
        </w:rPr>
      </w:pPr>
      <w:r w:rsidDel="00000000" w:rsidR="00000000" w:rsidRPr="00000000">
        <w:rPr>
          <w:rtl w:val="0"/>
        </w:rPr>
      </w:r>
    </w:p>
    <w:p w:rsidR="00000000" w:rsidDel="00000000" w:rsidP="00000000" w:rsidRDefault="00000000" w:rsidRPr="00000000" w14:paraId="00000097">
      <w:pPr>
        <w:rPr>
          <w:sz w:val="16"/>
          <w:szCs w:val="16"/>
        </w:rPr>
      </w:pPr>
      <w:r w:rsidDel="00000000" w:rsidR="00000000" w:rsidRPr="00000000">
        <w:rPr>
          <w:rtl w:val="0"/>
        </w:rPr>
      </w:r>
    </w:p>
    <w:p w:rsidR="00000000" w:rsidDel="00000000" w:rsidP="00000000" w:rsidRDefault="00000000" w:rsidRPr="00000000" w14:paraId="00000098">
      <w:pPr>
        <w:rPr>
          <w:sz w:val="16"/>
          <w:szCs w:val="16"/>
        </w:rPr>
      </w:pPr>
      <w:r w:rsidDel="00000000" w:rsidR="00000000" w:rsidRPr="00000000">
        <w:rPr>
          <w:rtl w:val="0"/>
        </w:rPr>
      </w:r>
    </w:p>
    <w:p w:rsidR="00000000" w:rsidDel="00000000" w:rsidP="00000000" w:rsidRDefault="00000000" w:rsidRPr="00000000" w14:paraId="00000099">
      <w:pPr>
        <w:jc w:val="both"/>
        <w:rPr>
          <w:b w:val="1"/>
          <w:sz w:val="20"/>
          <w:szCs w:val="20"/>
        </w:rPr>
      </w:pPr>
      <w:r w:rsidDel="00000000" w:rsidR="00000000" w:rsidRPr="00000000">
        <w:rPr>
          <w:b w:val="1"/>
          <w:sz w:val="20"/>
          <w:szCs w:val="20"/>
          <w:rtl w:val="0"/>
        </w:rPr>
        <w:t xml:space="preserve">Figura 5.</w:t>
      </w:r>
    </w:p>
    <w:p w:rsidR="00000000" w:rsidDel="00000000" w:rsidP="00000000" w:rsidRDefault="00000000" w:rsidRPr="00000000" w14:paraId="0000009A">
      <w:pPr>
        <w:jc w:val="both"/>
        <w:rPr>
          <w:sz w:val="16"/>
          <w:szCs w:val="16"/>
        </w:rPr>
      </w:pPr>
      <w:r w:rsidDel="00000000" w:rsidR="00000000" w:rsidRPr="00000000">
        <w:rPr>
          <w:i w:val="1"/>
          <w:sz w:val="20"/>
          <w:szCs w:val="20"/>
          <w:rtl w:val="0"/>
        </w:rPr>
        <w:t xml:space="preserve">Pirámide de Bird</w:t>
      </w:r>
      <w:r w:rsidDel="00000000" w:rsidR="00000000" w:rsidRPr="00000000">
        <w:rPr>
          <w:rtl w:val="0"/>
        </w:rPr>
      </w:r>
    </w:p>
    <w:p w:rsidR="00000000" w:rsidDel="00000000" w:rsidP="00000000" w:rsidRDefault="00000000" w:rsidRPr="00000000" w14:paraId="0000009B">
      <w:pPr>
        <w:ind w:firstLine="720"/>
        <w:rPr>
          <w:sz w:val="20"/>
          <w:szCs w:val="20"/>
        </w:rPr>
      </w:pPr>
      <w:r w:rsidDel="00000000" w:rsidR="00000000" w:rsidRPr="00000000">
        <w:rPr/>
        <w:drawing>
          <wp:inline distB="0" distT="0" distL="0" distR="0">
            <wp:extent cx="4058458" cy="2530211"/>
            <wp:effectExtent b="0" l="0" r="0" t="0"/>
            <wp:docPr id="130" name="image18.png"/>
            <a:graphic>
              <a:graphicData uri="http://schemas.openxmlformats.org/drawingml/2006/picture">
                <pic:pic>
                  <pic:nvPicPr>
                    <pic:cNvPr id="0" name="image18.png"/>
                    <pic:cNvPicPr preferRelativeResize="0"/>
                  </pic:nvPicPr>
                  <pic:blipFill>
                    <a:blip r:embed="rId23"/>
                    <a:srcRect b="31596" l="27264" r="29514" t="20498"/>
                    <a:stretch>
                      <a:fillRect/>
                    </a:stretch>
                  </pic:blipFill>
                  <pic:spPr>
                    <a:xfrm>
                      <a:off x="0" y="0"/>
                      <a:ext cx="4058458" cy="253021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09D">
      <w:pPr>
        <w:jc w:val="both"/>
        <w:rPr/>
      </w:pPr>
      <w:r w:rsidDel="00000000" w:rsidR="00000000" w:rsidRPr="00000000">
        <w:rPr>
          <w:sz w:val="20"/>
          <w:szCs w:val="20"/>
          <w:rtl w:val="0"/>
        </w:rPr>
        <w:t xml:space="preserve">Nota.</w:t>
      </w:r>
      <w:r w:rsidDel="00000000" w:rsidR="00000000" w:rsidRPr="00000000">
        <w:rPr>
          <w:rtl w:val="0"/>
        </w:rPr>
        <w:t xml:space="preserve"> SALHER Soluciones Ambientales. (2019). </w:t>
      </w:r>
    </w:p>
    <w:p w:rsidR="00000000" w:rsidDel="00000000" w:rsidP="00000000" w:rsidRDefault="00000000" w:rsidRPr="00000000" w14:paraId="0000009E">
      <w:pPr>
        <w:jc w:val="both"/>
        <w:rPr>
          <w:sz w:val="16"/>
          <w:szCs w:val="16"/>
        </w:rPr>
      </w:pPr>
      <w:r w:rsidDel="00000000" w:rsidR="00000000" w:rsidRPr="00000000">
        <w:rPr>
          <w:rtl w:val="0"/>
        </w:rPr>
      </w:r>
    </w:p>
    <w:p w:rsidR="00000000" w:rsidDel="00000000" w:rsidP="00000000" w:rsidRDefault="00000000" w:rsidRPr="00000000" w14:paraId="0000009F">
      <w:pPr>
        <w:jc w:val="both"/>
        <w:rPr>
          <w:sz w:val="16"/>
          <w:szCs w:val="16"/>
        </w:rPr>
      </w:pPr>
      <w:r w:rsidDel="00000000" w:rsidR="00000000" w:rsidRPr="00000000">
        <w:rPr>
          <w:rtl w:val="0"/>
        </w:rPr>
      </w:r>
    </w:p>
    <w:p w:rsidR="00000000" w:rsidDel="00000000" w:rsidP="00000000" w:rsidRDefault="00000000" w:rsidRPr="00000000" w14:paraId="000000A0">
      <w:pPr>
        <w:jc w:val="both"/>
        <w:rPr>
          <w:sz w:val="20"/>
          <w:szCs w:val="20"/>
        </w:rPr>
      </w:pPr>
      <w:r w:rsidDel="00000000" w:rsidR="00000000" w:rsidRPr="00000000">
        <w:rPr>
          <w:sz w:val="20"/>
          <w:szCs w:val="20"/>
          <w:rtl w:val="0"/>
        </w:rPr>
        <w:t xml:space="preserve">Adicionalmente a lo presentado en las figuras 4 y 5, Heinrich estableció un método sencillo para estimar los costos de los accidentes mediante la introducción del concepto de costos directos y costos indirectos, así: </w:t>
      </w:r>
    </w:p>
    <w:p w:rsidR="00000000" w:rsidDel="00000000" w:rsidP="00000000" w:rsidRDefault="00000000" w:rsidRPr="00000000" w14:paraId="000000A1">
      <w:pPr>
        <w:jc w:val="both"/>
        <w:rPr>
          <w:sz w:val="20"/>
          <w:szCs w:val="20"/>
        </w:rPr>
      </w:pPr>
      <w:r w:rsidDel="00000000" w:rsidR="00000000" w:rsidRPr="00000000">
        <w:rPr>
          <w:rtl w:val="0"/>
        </w:rPr>
      </w:r>
    </w:p>
    <w:p w:rsidR="00000000" w:rsidDel="00000000" w:rsidP="00000000" w:rsidRDefault="00000000" w:rsidRPr="00000000" w14:paraId="000000A2">
      <w:pPr>
        <w:ind w:left="1440" w:firstLine="720"/>
        <w:jc w:val="both"/>
        <w:rPr>
          <w:sz w:val="20"/>
          <w:szCs w:val="20"/>
        </w:rPr>
      </w:pPr>
      <w:r w:rsidDel="00000000" w:rsidR="00000000" w:rsidRPr="00000000">
        <w:rPr>
          <w:sz w:val="20"/>
          <w:szCs w:val="20"/>
          <w:rtl w:val="0"/>
        </w:rPr>
        <w:t xml:space="preserve">Costo total del accidente = Costo directo + Costo indirecto</w:t>
      </w:r>
    </w:p>
    <w:p w:rsidR="00000000" w:rsidDel="00000000" w:rsidP="00000000" w:rsidRDefault="00000000" w:rsidRPr="00000000" w14:paraId="000000A3">
      <w:pPr>
        <w:ind w:firstLine="720"/>
        <w:jc w:val="both"/>
        <w:rPr>
          <w:sz w:val="20"/>
          <w:szCs w:val="20"/>
        </w:rPr>
      </w:pPr>
      <w:r w:rsidDel="00000000" w:rsidR="00000000" w:rsidRPr="00000000">
        <w:rPr>
          <w:rtl w:val="0"/>
        </w:rPr>
      </w:r>
    </w:p>
    <w:p w:rsidR="00000000" w:rsidDel="00000000" w:rsidP="00000000" w:rsidRDefault="00000000" w:rsidRPr="00000000" w14:paraId="000000A4">
      <w:pPr>
        <w:jc w:val="both"/>
        <w:rPr>
          <w:sz w:val="20"/>
          <w:szCs w:val="20"/>
        </w:rPr>
      </w:pPr>
      <w:r w:rsidDel="00000000" w:rsidR="00000000" w:rsidRPr="00000000">
        <w:rPr>
          <w:sz w:val="20"/>
          <w:szCs w:val="20"/>
          <w:rtl w:val="0"/>
        </w:rPr>
        <w:t xml:space="preserve">Luego de diversos análisis, determinó que el costo total del accidente equivale a cinco veces el costo directo. Aunque pueda parecer que es un método muy antiguo, es uno de los sistemas de estimación de los costos de accidentes más utilizados y ha sido corroborado con posterioridad por expertos en la materia.</w:t>
      </w:r>
    </w:p>
    <w:p w:rsidR="00000000" w:rsidDel="00000000" w:rsidP="00000000" w:rsidRDefault="00000000" w:rsidRPr="00000000" w14:paraId="000000A5">
      <w:pPr>
        <w:jc w:val="both"/>
        <w:rPr>
          <w:sz w:val="20"/>
          <w:szCs w:val="20"/>
        </w:rPr>
      </w:pPr>
      <w:r w:rsidDel="00000000" w:rsidR="00000000" w:rsidRPr="00000000">
        <w:rPr>
          <w:rtl w:val="0"/>
        </w:rPr>
      </w:r>
    </w:p>
    <w:p w:rsidR="00000000" w:rsidDel="00000000" w:rsidP="00000000" w:rsidRDefault="00000000" w:rsidRPr="00000000" w14:paraId="000000A6">
      <w:pPr>
        <w:ind w:left="709" w:firstLine="0"/>
        <w:rPr>
          <w:color w:val="7f7f7f"/>
          <w:sz w:val="20"/>
          <w:szCs w:val="20"/>
        </w:rPr>
      </w:pPr>
      <w:r w:rsidDel="00000000" w:rsidR="00000000" w:rsidRPr="00000000">
        <w:rPr>
          <w:rtl w:val="0"/>
        </w:rPr>
        <w:t xml:space="preserve">     </w:t>
      </w:r>
      <w:sdt>
        <w:sdtPr>
          <w:tag w:val="goog_rdk_10"/>
        </w:sdtPr>
        <w:sdtContent>
          <w:commentRangeStart w:id="10"/>
        </w:sdtContent>
      </w:sdt>
      <w:r w:rsidDel="00000000" w:rsidR="00000000" w:rsidRPr="00000000">
        <w:rPr>
          <w:sz w:val="20"/>
          <w:szCs w:val="20"/>
        </w:rPr>
        <w:drawing>
          <wp:inline distB="114300" distT="114300" distL="114300" distR="114300">
            <wp:extent cx="6332220" cy="1079500"/>
            <wp:effectExtent b="0" l="0" r="0" t="0"/>
            <wp:docPr id="13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332220" cy="10795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7">
      <w:pPr>
        <w:jc w:val="both"/>
        <w:rPr>
          <w:sz w:val="20"/>
          <w:szCs w:val="20"/>
        </w:rPr>
      </w:pPr>
      <w:r w:rsidDel="00000000" w:rsidR="00000000" w:rsidRPr="00000000">
        <w:rPr>
          <w:rtl w:val="0"/>
        </w:rPr>
      </w:r>
    </w:p>
    <w:p w:rsidR="00000000" w:rsidDel="00000000" w:rsidP="00000000" w:rsidRDefault="00000000" w:rsidRPr="00000000" w14:paraId="000000A8">
      <w:pPr>
        <w:jc w:val="both"/>
        <w:rPr>
          <w:sz w:val="20"/>
          <w:szCs w:val="2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ind w:left="360" w:hanging="360"/>
        <w:rPr>
          <w:color w:val="000000"/>
          <w:sz w:val="20"/>
          <w:szCs w:val="20"/>
        </w:rPr>
      </w:pPr>
      <w:r w:rsidDel="00000000" w:rsidR="00000000" w:rsidRPr="00000000">
        <w:rPr>
          <w:color w:val="000000"/>
          <w:sz w:val="20"/>
          <w:szCs w:val="20"/>
          <w:rtl w:val="0"/>
        </w:rPr>
        <w:t xml:space="preserve">Estados financieros</w:t>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jc w:val="both"/>
        <w:rPr>
          <w:sz w:val="20"/>
          <w:szCs w:val="20"/>
        </w:rPr>
      </w:pPr>
      <w:r w:rsidDel="00000000" w:rsidR="00000000" w:rsidRPr="00000000">
        <w:rPr>
          <w:sz w:val="20"/>
          <w:szCs w:val="20"/>
          <w:rtl w:val="0"/>
        </w:rPr>
        <w:t xml:space="preserve">Corresponde a una serie de informes que permiten ver en cifras el funcionamiento de una empresa. Al ser analizados correctamente, las cifras permitirán obtener información pertinente para la toma de decisiones sobre el futuro de la compañía.</w:t>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jc w:val="both"/>
        <w:rPr>
          <w:i w:val="1"/>
          <w:sz w:val="20"/>
          <w:szCs w:val="20"/>
        </w:rPr>
      </w:pPr>
      <w:r w:rsidDel="00000000" w:rsidR="00000000" w:rsidRPr="00000000">
        <w:rPr>
          <w:sz w:val="20"/>
          <w:szCs w:val="20"/>
          <w:rtl w:val="0"/>
        </w:rPr>
        <w:t xml:space="preserve">Los estados financieros deben ser elaborados por personas idóneas que garanticen el cumplimiento de tres características primordiales: confiabilidad, equidad y comprensibilidad.</w:t>
      </w:r>
      <w:r w:rsidDel="00000000" w:rsidR="00000000" w:rsidRPr="00000000">
        <w:rPr>
          <w:rtl w:val="0"/>
        </w:rPr>
      </w:r>
    </w:p>
    <w:p w:rsidR="00000000" w:rsidDel="00000000" w:rsidP="00000000" w:rsidRDefault="00000000" w:rsidRPr="00000000" w14:paraId="000000B0">
      <w:pPr>
        <w:jc w:val="both"/>
        <w:rPr>
          <w:sz w:val="20"/>
          <w:szCs w:val="20"/>
        </w:rPr>
      </w:pPr>
      <w:r w:rsidDel="00000000" w:rsidR="00000000" w:rsidRPr="00000000">
        <w:rPr>
          <w:rtl w:val="0"/>
        </w:rPr>
      </w:r>
    </w:p>
    <w:p w:rsidR="00000000" w:rsidDel="00000000" w:rsidP="00000000" w:rsidRDefault="00000000" w:rsidRPr="00000000" w14:paraId="000000B1">
      <w:pPr>
        <w:jc w:val="both"/>
        <w:rPr>
          <w:sz w:val="20"/>
          <w:szCs w:val="20"/>
        </w:rPr>
      </w:pPr>
      <w:r w:rsidDel="00000000" w:rsidR="00000000" w:rsidRPr="00000000">
        <w:rPr>
          <w:sz w:val="20"/>
          <w:szCs w:val="20"/>
          <w:rtl w:val="0"/>
        </w:rPr>
        <w:t xml:space="preserve">Los estados financieros básicos de una empresa son, ver la figura 6:</w:t>
      </w:r>
    </w:p>
    <w:p w:rsidR="00000000" w:rsidDel="00000000" w:rsidP="00000000" w:rsidRDefault="00000000" w:rsidRPr="00000000" w14:paraId="000000B2">
      <w:pPr>
        <w:jc w:val="both"/>
        <w:rPr>
          <w:sz w:val="20"/>
          <w:szCs w:val="20"/>
        </w:rPr>
      </w:pPr>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Balance general</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Estado de resultados</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Estado de cambios en el patrimonio</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Estado de cambios en la situación financiera</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Estado de flujos de efectivo.</w:t>
      </w:r>
    </w:p>
    <w:p w:rsidR="00000000" w:rsidDel="00000000" w:rsidP="00000000" w:rsidRDefault="00000000" w:rsidRPr="00000000" w14:paraId="000000B8">
      <w:pPr>
        <w:jc w:val="both"/>
        <w:rPr>
          <w:sz w:val="20"/>
          <w:szCs w:val="20"/>
        </w:rPr>
      </w:pP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b w:val="1"/>
          <w:sz w:val="20"/>
          <w:szCs w:val="20"/>
          <w:rtl w:val="0"/>
        </w:rPr>
        <w:t xml:space="preserve">Figura 6</w:t>
      </w:r>
      <w:r w:rsidDel="00000000" w:rsidR="00000000" w:rsidRPr="00000000">
        <w:rPr>
          <w:rtl w:val="0"/>
        </w:rPr>
      </w:r>
    </w:p>
    <w:p w:rsidR="00000000" w:rsidDel="00000000" w:rsidP="00000000" w:rsidRDefault="00000000" w:rsidRPr="00000000" w14:paraId="000000BA">
      <w:pPr>
        <w:jc w:val="both"/>
        <w:rPr>
          <w:i w:val="1"/>
          <w:sz w:val="20"/>
          <w:szCs w:val="20"/>
        </w:rPr>
      </w:pPr>
      <w:r w:rsidDel="00000000" w:rsidR="00000000" w:rsidRPr="00000000">
        <w:rPr>
          <w:i w:val="1"/>
          <w:sz w:val="20"/>
          <w:szCs w:val="20"/>
          <w:rtl w:val="0"/>
        </w:rPr>
        <w:t xml:space="preserve">Estados financieros</w:t>
      </w:r>
    </w:p>
    <w:p w:rsidR="00000000" w:rsidDel="00000000" w:rsidP="00000000" w:rsidRDefault="00000000" w:rsidRPr="00000000" w14:paraId="000000BB">
      <w:pPr>
        <w:rPr/>
      </w:pPr>
      <w:r w:rsidDel="00000000" w:rsidR="00000000" w:rsidRPr="00000000">
        <w:rPr>
          <w:rtl w:val="0"/>
        </w:rPr>
        <w:t xml:space="preserve">     </w:t>
      </w:r>
      <w:sdt>
        <w:sdtPr>
          <w:tag w:val="goog_rdk_11"/>
        </w:sdtPr>
        <w:sdtContent>
          <w:commentRangeStart w:id="11"/>
        </w:sdtContent>
      </w:sdt>
      <w:r w:rsidDel="00000000" w:rsidR="00000000" w:rsidRPr="00000000">
        <w:rPr/>
        <w:drawing>
          <wp:inline distB="0" distT="0" distL="0" distR="0">
            <wp:extent cx="4520159" cy="2186435"/>
            <wp:effectExtent b="0" l="0" r="0" t="0"/>
            <wp:docPr descr="Qué son los estados financieros? ⋆ mi-finanzas.net" id="133" name="image11.png"/>
            <a:graphic>
              <a:graphicData uri="http://schemas.openxmlformats.org/drawingml/2006/picture">
                <pic:pic>
                  <pic:nvPicPr>
                    <pic:cNvPr descr="Qué son los estados financieros? ⋆ mi-finanzas.net" id="0" name="image11.png"/>
                    <pic:cNvPicPr preferRelativeResize="0"/>
                  </pic:nvPicPr>
                  <pic:blipFill>
                    <a:blip r:embed="rId25"/>
                    <a:srcRect b="7974" l="107" r="287" t="0"/>
                    <a:stretch>
                      <a:fillRect/>
                    </a:stretch>
                  </pic:blipFill>
                  <pic:spPr>
                    <a:xfrm>
                      <a:off x="0" y="0"/>
                      <a:ext cx="4520159" cy="218643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BC">
      <w:pPr>
        <w:rPr>
          <w:sz w:val="18"/>
          <w:szCs w:val="18"/>
        </w:rPr>
      </w:pPr>
      <w:hyperlink r:id="rId26">
        <w:r w:rsidDel="00000000" w:rsidR="00000000" w:rsidRPr="00000000">
          <w:rPr>
            <w:color w:val="1155cc"/>
            <w:sz w:val="18"/>
            <w:szCs w:val="18"/>
            <w:u w:val="single"/>
            <w:rtl w:val="0"/>
          </w:rPr>
          <w:t xml:space="preserve">https://mi-finanzas.net/</w:t>
        </w:r>
      </w:hyperlink>
      <w:r w:rsidDel="00000000" w:rsidR="00000000" w:rsidRPr="00000000">
        <w:rPr>
          <w:sz w:val="18"/>
          <w:szCs w:val="18"/>
          <w:rtl w:val="0"/>
        </w:rPr>
        <w:t xml:space="preserve"> </w:t>
      </w:r>
    </w:p>
    <w:p w:rsidR="00000000" w:rsidDel="00000000" w:rsidP="00000000" w:rsidRDefault="00000000" w:rsidRPr="00000000" w14:paraId="000000BD">
      <w:pPr>
        <w:jc w:val="both"/>
        <w:rPr>
          <w:sz w:val="20"/>
          <w:szCs w:val="20"/>
        </w:rPr>
      </w:pP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sz w:val="20"/>
          <w:szCs w:val="20"/>
          <w:rtl w:val="0"/>
        </w:rPr>
        <w:t xml:space="preserve">A continuación se puede revisar:</w:t>
      </w:r>
    </w:p>
    <w:p w:rsidR="00000000" w:rsidDel="00000000" w:rsidP="00000000" w:rsidRDefault="00000000" w:rsidRPr="00000000" w14:paraId="000000BF">
      <w:pPr>
        <w:rPr>
          <w:sz w:val="20"/>
          <w:szCs w:val="20"/>
        </w:rPr>
      </w:pPr>
      <w:r w:rsidDel="00000000" w:rsidR="00000000" w:rsidRPr="00000000">
        <w:rPr>
          <w:rtl w:val="0"/>
        </w:rPr>
        <w:t xml:space="preserve">     </w:t>
      </w:r>
      <w:sdt>
        <w:sdtPr>
          <w:tag w:val="goog_rdk_12"/>
        </w:sdtPr>
        <w:sdtContent>
          <w:commentRangeStart w:id="12"/>
        </w:sdtContent>
      </w:sdt>
      <w:r w:rsidDel="00000000" w:rsidR="00000000" w:rsidRPr="00000000">
        <w:rPr>
          <w:sz w:val="20"/>
          <w:szCs w:val="20"/>
        </w:rPr>
        <w:drawing>
          <wp:inline distB="114300" distT="114300" distL="114300" distR="114300">
            <wp:extent cx="6332220" cy="1016000"/>
            <wp:effectExtent b="0" l="0" r="0" t="0"/>
            <wp:docPr id="13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332220" cy="101600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0">
      <w:pPr>
        <w:jc w:val="center"/>
        <w:rPr>
          <w:sz w:val="20"/>
          <w:szCs w:val="20"/>
        </w:rPr>
      </w:pPr>
      <w:r w:rsidDel="00000000" w:rsidR="00000000" w:rsidRPr="00000000">
        <w:rPr>
          <w:rtl w:val="0"/>
        </w:rPr>
      </w:r>
    </w:p>
    <w:p w:rsidR="00000000" w:rsidDel="00000000" w:rsidP="00000000" w:rsidRDefault="00000000" w:rsidRPr="00000000" w14:paraId="000000C1">
      <w:pPr>
        <w:jc w:val="center"/>
        <w:rPr>
          <w:sz w:val="20"/>
          <w:szCs w:val="20"/>
        </w:rPr>
      </w:pPr>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color w:val="000000"/>
          <w:sz w:val="20"/>
          <w:szCs w:val="20"/>
          <w:rtl w:val="0"/>
        </w:rPr>
        <w:t xml:space="preserve">Criterios de </w:t>
      </w:r>
      <w:r w:rsidDel="00000000" w:rsidR="00000000" w:rsidRPr="00000000">
        <w:rPr>
          <w:sz w:val="20"/>
          <w:szCs w:val="20"/>
          <w:rtl w:val="0"/>
        </w:rPr>
        <w:t xml:space="preserve">decisión</w:t>
      </w:r>
      <w:r w:rsidDel="00000000" w:rsidR="00000000" w:rsidRPr="00000000">
        <w:rPr>
          <w:rtl w:val="0"/>
        </w:rPr>
      </w:r>
    </w:p>
    <w:p w:rsidR="00000000" w:rsidDel="00000000" w:rsidP="00000000" w:rsidRDefault="00000000" w:rsidRPr="00000000" w14:paraId="000000C3">
      <w:pPr>
        <w:jc w:val="both"/>
        <w:rPr>
          <w:sz w:val="20"/>
          <w:szCs w:val="20"/>
        </w:rPr>
      </w:pPr>
      <w:r w:rsidDel="00000000" w:rsidR="00000000" w:rsidRPr="00000000">
        <w:rPr>
          <w:rtl w:val="0"/>
        </w:rPr>
      </w:r>
    </w:p>
    <w:p w:rsidR="00000000" w:rsidDel="00000000" w:rsidP="00000000" w:rsidRDefault="00000000" w:rsidRPr="00000000" w14:paraId="000000C4">
      <w:pPr>
        <w:jc w:val="both"/>
        <w:rPr>
          <w:sz w:val="20"/>
          <w:szCs w:val="20"/>
        </w:rPr>
      </w:pPr>
      <w:r w:rsidDel="00000000" w:rsidR="00000000" w:rsidRPr="00000000">
        <w:rPr>
          <w:sz w:val="20"/>
          <w:szCs w:val="20"/>
          <w:rtl w:val="0"/>
        </w:rPr>
        <w:t xml:space="preserve">Gracias a la lectura de los documentos financieros anteriormente mencionados, principalmente el</w:t>
      </w:r>
      <w:r w:rsidDel="00000000" w:rsidR="00000000" w:rsidRPr="00000000">
        <w:rPr>
          <w:i w:val="1"/>
          <w:sz w:val="20"/>
          <w:szCs w:val="20"/>
          <w:rtl w:val="0"/>
        </w:rPr>
        <w:t xml:space="preserve"> Balance General y el Estado de Resultados</w:t>
      </w:r>
      <w:r w:rsidDel="00000000" w:rsidR="00000000" w:rsidRPr="00000000">
        <w:rPr>
          <w:sz w:val="20"/>
          <w:szCs w:val="20"/>
          <w:rtl w:val="0"/>
        </w:rPr>
        <w:t xml:space="preserve">, es viable para los encargados de la administración y operación de las empresas tomar decisiones que contribuyan a la generación de resultados positivos en torno a la rentabilidad y por tanto el logro de beneficios tanto para los accionistas como para los trabajadores.</w:t>
      </w:r>
    </w:p>
    <w:p w:rsidR="00000000" w:rsidDel="00000000" w:rsidP="00000000" w:rsidRDefault="00000000" w:rsidRPr="00000000" w14:paraId="000000C5">
      <w:pPr>
        <w:jc w:val="both"/>
        <w:rPr>
          <w:sz w:val="20"/>
          <w:szCs w:val="20"/>
        </w:rPr>
      </w:pPr>
      <w:r w:rsidDel="00000000" w:rsidR="00000000" w:rsidRPr="00000000">
        <w:rPr>
          <w:rtl w:val="0"/>
        </w:rPr>
      </w:r>
    </w:p>
    <w:p w:rsidR="00000000" w:rsidDel="00000000" w:rsidP="00000000" w:rsidRDefault="00000000" w:rsidRPr="00000000" w14:paraId="000000C6">
      <w:pPr>
        <w:jc w:val="both"/>
        <w:rPr>
          <w:sz w:val="20"/>
          <w:szCs w:val="20"/>
        </w:rPr>
      </w:pPr>
      <w:r w:rsidDel="00000000" w:rsidR="00000000" w:rsidRPr="00000000">
        <w:rPr>
          <w:sz w:val="20"/>
          <w:szCs w:val="20"/>
          <w:rtl w:val="0"/>
        </w:rPr>
        <w:t xml:space="preserve">Al dar lectura al Balance General, se pueden evidenciar los activos que permiten tener claridad respecto a los recursos con los cuales cuenta la compañía para su operación, por otra parte, se evidencian los pasivos, principalmente las deudas con las cuales cuenta, por las cuales es necesario responder. Estas cifras conllevan a generar:</w:t>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Una estrategia financiera </w:t>
      </w:r>
      <w:r w:rsidDel="00000000" w:rsidR="00000000" w:rsidRPr="00000000">
        <w:rPr>
          <w:sz w:val="20"/>
          <w:szCs w:val="20"/>
          <w:rtl w:val="0"/>
        </w:rPr>
        <w:t xml:space="preserve">para la inversión</w:t>
      </w:r>
      <w:r w:rsidDel="00000000" w:rsidR="00000000" w:rsidRPr="00000000">
        <w:rPr>
          <w:color w:val="000000"/>
          <w:sz w:val="20"/>
          <w:szCs w:val="20"/>
          <w:rtl w:val="0"/>
        </w:rPr>
        <w:t xml:space="preserve">.</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Una estrategia financiera para el cubrimiento de las deudas</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Un panorama que permita definir la solidez de la empresa para su funcionamiento y participación en un proceso contractual</w:t>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sz w:val="20"/>
          <w:szCs w:val="20"/>
          <w:rtl w:val="0"/>
        </w:rPr>
        <w:t xml:space="preserve">La lectura del </w:t>
      </w:r>
      <w:r w:rsidDel="00000000" w:rsidR="00000000" w:rsidRPr="00000000">
        <w:rPr>
          <w:i w:val="1"/>
          <w:sz w:val="20"/>
          <w:szCs w:val="20"/>
          <w:rtl w:val="0"/>
        </w:rPr>
        <w:t xml:space="preserve">Estado de Resultados</w:t>
      </w:r>
      <w:r w:rsidDel="00000000" w:rsidR="00000000" w:rsidRPr="00000000">
        <w:rPr>
          <w:sz w:val="20"/>
          <w:szCs w:val="20"/>
          <w:rtl w:val="0"/>
        </w:rPr>
        <w:t xml:space="preserve">, el cual puede ser emitido anualmente para la junta directiva de las compañías, pero que es costumbre en muchas de ellas realizarlo con una periodicidad menor, incluso mensualmente, permite mantener una trazabilidad de la operación, evidenciando los ingresos periódicos, a los cuales se descuentan los gastos y nos genera el resultado inicial de la operación. Posteriormente a dicho resultado se hace necesario descontar lo correspondiente a los gastos financieros por concepto del apalancamiento económico para la operación (cuotas por préstamos y sus correspondientes intereses). Finalmente, al resultado anteriormente obtenido se descuentan los valores correspondientes a los impuestos para obtener el resultado completo de dicha operación.</w:t>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rtl w:val="0"/>
        </w:rPr>
        <w:t xml:space="preserve">     </w:t>
      </w:r>
      <w:sdt>
        <w:sdtPr>
          <w:tag w:val="goog_rdk_13"/>
        </w:sdtPr>
        <w:sdtContent>
          <w:commentRangeStart w:id="13"/>
        </w:sdtContent>
      </w:sdt>
      <w:r w:rsidDel="00000000" w:rsidR="00000000" w:rsidRPr="00000000">
        <w:rPr>
          <w:color w:val="000000"/>
          <w:sz w:val="20"/>
          <w:szCs w:val="20"/>
          <w:rtl w:val="0"/>
        </w:rPr>
        <w:t xml:space="preserve">Si el resultado es positivo, la operación fue rentable. En este caso es necesario verificar si la rentabilidad fue la esperada.</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Si el resultado fue negativo, la operación fue deficitaria y se deben tomar acciones para reducir el gasto o incrementar los ingresos.</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Si el resultado fue cero, la operación se encuentra en punto de equilibrio, es decir, ni gana ni pierde con la operación que se realiza y se debe tomar una decisión que permita pasar dicho resultado a un estado positivo.</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numPr>
          <w:ilvl w:val="0"/>
          <w:numId w:val="9"/>
        </w:numPr>
        <w:ind w:left="720" w:hanging="360"/>
        <w:rPr>
          <w:sz w:val="20"/>
          <w:szCs w:val="20"/>
        </w:rPr>
      </w:pPr>
      <w:sdt>
        <w:sdtPr>
          <w:tag w:val="goog_rdk_14"/>
        </w:sdtPr>
        <w:sdtContent>
          <w:commentRangeStart w:id="14"/>
        </w:sdtContent>
      </w:sdt>
      <w:r w:rsidDel="00000000" w:rsidR="00000000" w:rsidRPr="00000000">
        <w:rPr>
          <w:sz w:val="20"/>
          <w:szCs w:val="20"/>
          <w:rtl w:val="0"/>
        </w:rPr>
        <w:t xml:space="preserve"> </w:t>
      </w:r>
      <w:r w:rsidDel="00000000" w:rsidR="00000000" w:rsidRPr="00000000">
        <w:rPr>
          <w:b w:val="1"/>
          <w:sz w:val="20"/>
          <w:szCs w:val="20"/>
          <w:rtl w:val="0"/>
        </w:rPr>
        <w:t xml:space="preserve">Economía de escala</w:t>
      </w:r>
      <w:r w:rsidDel="00000000" w:rsidR="00000000" w:rsidRPr="00000000">
        <w:rPr>
          <w:rtl w:val="0"/>
        </w:rPr>
      </w:r>
    </w:p>
    <w:p w:rsidR="00000000" w:rsidDel="00000000" w:rsidP="00000000" w:rsidRDefault="00000000" w:rsidRPr="00000000" w14:paraId="000000D3">
      <w:pPr>
        <w:rPr>
          <w:sz w:val="20"/>
          <w:szCs w:val="20"/>
        </w:rPr>
      </w:pPr>
      <w:r w:rsidDel="00000000" w:rsidR="00000000" w:rsidRPr="00000000">
        <w:rPr>
          <w:rtl w:val="0"/>
        </w:rPr>
      </w:r>
    </w:p>
    <w:p w:rsidR="00000000" w:rsidDel="00000000" w:rsidP="00000000" w:rsidRDefault="00000000" w:rsidRPr="00000000" w14:paraId="000000D4">
      <w:pPr>
        <w:rPr>
          <w:sz w:val="20"/>
          <w:szCs w:val="20"/>
        </w:rPr>
      </w:pPr>
      <w:r w:rsidDel="00000000" w:rsidR="00000000" w:rsidRPr="00000000">
        <w:rPr>
          <w:sz w:val="20"/>
          <w:szCs w:val="20"/>
          <w:rtl w:val="0"/>
        </w:rPr>
        <w:t xml:space="preserve">Corresponde a un nivel de producción, para el cual cuanto más producto se fabrica o adquieren, menos le cuesta a la empresa cada producto de manera individual. Por tanto, se logra un beneficio extra por cada unidad producida o vendida.</w:t>
      </w:r>
    </w:p>
    <w:p w:rsidR="00000000" w:rsidDel="00000000" w:rsidP="00000000" w:rsidRDefault="00000000" w:rsidRPr="00000000" w14:paraId="000000D5">
      <w:pPr>
        <w:rPr>
          <w:sz w:val="20"/>
          <w:szCs w:val="20"/>
        </w:rPr>
      </w:pPr>
      <w:r w:rsidDel="00000000" w:rsidR="00000000" w:rsidRPr="00000000">
        <w:rPr>
          <w:rtl w:val="0"/>
        </w:rPr>
      </w:r>
    </w:p>
    <w:p w:rsidR="00000000" w:rsidDel="00000000" w:rsidP="00000000" w:rsidRDefault="00000000" w:rsidRPr="00000000" w14:paraId="000000D6">
      <w:pPr>
        <w:rPr>
          <w:sz w:val="20"/>
          <w:szCs w:val="20"/>
        </w:rPr>
      </w:pPr>
      <w:r w:rsidDel="00000000" w:rsidR="00000000" w:rsidRPr="00000000">
        <w:rPr>
          <w:sz w:val="20"/>
          <w:szCs w:val="20"/>
          <w:rtl w:val="0"/>
        </w:rPr>
        <w:t xml:space="preserve">Es un concepto tradicional del largo plazo en las sociedades y hace referencia directa a la reducción de los costos unitarios a medida que aumenta el tamaño de la empresa y su capacidad productiva.</w:t>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sz w:val="20"/>
          <w:szCs w:val="20"/>
          <w:rtl w:val="0"/>
        </w:rPr>
        <w:t xml:space="preserve">En la actualidad, dicha forma de minimización del costo e incremento de la utilidad también es lograda por la unión de esfuerzos entre compañías, para comprar mayores cantidades de insumos a menor precio o por la transformación compartida o complementada igualmente para minimizar los costos de producción, así como se evidencia en la figura 7.</w:t>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0DB">
      <w:pPr>
        <w:rPr>
          <w:i w:val="1"/>
          <w:sz w:val="20"/>
          <w:szCs w:val="20"/>
        </w:rPr>
      </w:pPr>
      <w:r w:rsidDel="00000000" w:rsidR="00000000" w:rsidRPr="00000000">
        <w:rPr>
          <w:i w:val="1"/>
          <w:sz w:val="20"/>
          <w:szCs w:val="20"/>
          <w:rtl w:val="0"/>
        </w:rPr>
        <w:t xml:space="preserve">Economías de escala</w:t>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rPr>
          <w:sz w:val="20"/>
          <w:szCs w:val="20"/>
        </w:rPr>
      </w:pPr>
      <w:r w:rsidDel="00000000" w:rsidR="00000000" w:rsidRPr="00000000">
        <w:rPr>
          <w:rtl w:val="0"/>
        </w:rPr>
        <w:t xml:space="preserve">     </w:t>
      </w:r>
      <w:sdt>
        <w:sdtPr>
          <w:tag w:val="goog_rdk_15"/>
        </w:sdtPr>
        <w:sdtContent>
          <w:commentRangeStart w:id="15"/>
        </w:sdtContent>
      </w:sdt>
      <w:r w:rsidDel="00000000" w:rsidR="00000000" w:rsidRPr="00000000">
        <w:rPr>
          <w:sz w:val="20"/>
          <w:szCs w:val="20"/>
        </w:rPr>
        <w:drawing>
          <wp:inline distB="0" distT="0" distL="0" distR="0">
            <wp:extent cx="3215627" cy="3187255"/>
            <wp:effectExtent b="0" l="0" r="0" t="0"/>
            <wp:docPr id="135" name="image8.png"/>
            <a:graphic>
              <a:graphicData uri="http://schemas.openxmlformats.org/drawingml/2006/picture">
                <pic:pic>
                  <pic:nvPicPr>
                    <pic:cNvPr id="0" name="image8.png"/>
                    <pic:cNvPicPr preferRelativeResize="0"/>
                  </pic:nvPicPr>
                  <pic:blipFill>
                    <a:blip r:embed="rId28"/>
                    <a:srcRect b="6639" l="28253" r="29046" t="18089"/>
                    <a:stretch>
                      <a:fillRect/>
                    </a:stretch>
                  </pic:blipFill>
                  <pic:spPr>
                    <a:xfrm>
                      <a:off x="0" y="0"/>
                      <a:ext cx="3215627" cy="3187255"/>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DE">
      <w:pPr>
        <w:rPr>
          <w:sz w:val="20"/>
          <w:szCs w:val="20"/>
        </w:rPr>
      </w:pPr>
      <w:hyperlink r:id="rId29">
        <w:r w:rsidDel="00000000" w:rsidR="00000000" w:rsidRPr="00000000">
          <w:rPr>
            <w:color w:val="1155cc"/>
            <w:sz w:val="20"/>
            <w:szCs w:val="20"/>
            <w:u w:val="single"/>
            <w:rtl w:val="0"/>
          </w:rPr>
          <w:t xml:space="preserve">https://napkinfinance.com/es/napkin/economias-de-escala/</w:t>
        </w:r>
      </w:hyperlink>
      <w:r w:rsidDel="00000000" w:rsidR="00000000" w:rsidRPr="00000000">
        <w:rPr>
          <w:rtl w:val="0"/>
        </w:rPr>
      </w:r>
    </w:p>
    <w:p w:rsidR="00000000" w:rsidDel="00000000" w:rsidP="00000000" w:rsidRDefault="00000000" w:rsidRPr="00000000" w14:paraId="000000DF">
      <w:pPr>
        <w:jc w:val="center"/>
        <w:rPr>
          <w:sz w:val="16"/>
          <w:szCs w:val="16"/>
        </w:rPr>
      </w:pPr>
      <w:r w:rsidDel="00000000" w:rsidR="00000000" w:rsidRPr="00000000">
        <w:rPr>
          <w:rtl w:val="0"/>
        </w:rPr>
      </w:r>
    </w:p>
    <w:p w:rsidR="00000000" w:rsidDel="00000000" w:rsidP="00000000" w:rsidRDefault="00000000" w:rsidRPr="00000000" w14:paraId="000000E0">
      <w:pPr>
        <w:jc w:val="both"/>
        <w:rPr>
          <w:sz w:val="20"/>
          <w:szCs w:val="20"/>
        </w:rPr>
      </w:pPr>
      <w:r w:rsidDel="00000000" w:rsidR="00000000" w:rsidRPr="00000000">
        <w:rPr>
          <w:rtl w:val="0"/>
        </w:rPr>
      </w:r>
    </w:p>
    <w:p w:rsidR="00000000" w:rsidDel="00000000" w:rsidP="00000000" w:rsidRDefault="00000000" w:rsidRPr="00000000" w14:paraId="000000E1">
      <w:pPr>
        <w:jc w:val="center"/>
        <w:rPr>
          <w:sz w:val="16"/>
          <w:szCs w:val="16"/>
        </w:rPr>
      </w:pPr>
      <w:r w:rsidDel="00000000" w:rsidR="00000000" w:rsidRPr="00000000">
        <w:br w:type="page"/>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Actividades didácticas (opcionales si son sugeridas)</w:t>
      </w:r>
    </w:p>
    <w:p w:rsidR="00000000" w:rsidDel="00000000" w:rsidP="00000000" w:rsidRDefault="00000000" w:rsidRPr="00000000" w14:paraId="000000E4">
      <w:pPr>
        <w:ind w:left="426" w:firstLine="0"/>
        <w:jc w:val="both"/>
        <w:rPr>
          <w:color w:val="7f7f7f"/>
          <w:sz w:val="20"/>
          <w:szCs w:val="20"/>
        </w:rPr>
      </w:pPr>
      <w:r w:rsidDel="00000000" w:rsidR="00000000" w:rsidRPr="00000000">
        <w:rPr>
          <w:rtl w:val="0"/>
        </w:rPr>
      </w:r>
    </w:p>
    <w:tbl>
      <w:tblPr>
        <w:tblStyle w:val="Table5"/>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0E5">
            <w:pPr>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0E7">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0E8">
            <w:pPr>
              <w:rPr>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0E9">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0EA">
            <w:pPr>
              <w:rPr>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0EB">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0EC">
            <w:pPr>
              <w:rPr>
                <w:color w:val="000000"/>
                <w:sz w:val="20"/>
                <w:szCs w:val="20"/>
              </w:rPr>
            </w:pPr>
            <w:r w:rsidDel="00000000" w:rsidR="00000000" w:rsidRPr="00000000">
              <w:rPr>
                <w:sz w:val="20"/>
                <w:szCs w:val="20"/>
              </w:rPr>
              <w:drawing>
                <wp:inline distB="0" distT="0" distL="0" distR="0">
                  <wp:extent cx="4169410" cy="2410460"/>
                  <wp:effectExtent b="0" l="0" r="0" t="0"/>
                  <wp:docPr id="13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169410" cy="2410460"/>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0ED">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0EE">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0EF">
            <w:pPr>
              <w:rPr>
                <w:color w:val="000000"/>
                <w:sz w:val="20"/>
                <w:szCs w:val="20"/>
              </w:rPr>
            </w:pPr>
            <w:r w:rsidDel="00000000" w:rsidR="00000000" w:rsidRPr="00000000">
              <w:rPr>
                <w:rtl w:val="0"/>
              </w:rPr>
            </w:r>
          </w:p>
        </w:tc>
      </w:tr>
    </w:tbl>
    <w:p w:rsidR="00000000" w:rsidDel="00000000" w:rsidP="00000000" w:rsidRDefault="00000000" w:rsidRPr="00000000" w14:paraId="000000F0">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0F1">
      <w:pPr>
        <w:rPr>
          <w:b w:val="1"/>
          <w:sz w:val="20"/>
          <w:szCs w:val="20"/>
          <w:u w:val="single"/>
        </w:rPr>
      </w:pPr>
      <w:r w:rsidDel="00000000" w:rsidR="00000000" w:rsidRPr="00000000">
        <w:rPr>
          <w:rtl w:val="0"/>
        </w:rPr>
      </w:r>
    </w:p>
    <w:p w:rsidR="00000000" w:rsidDel="00000000" w:rsidP="00000000" w:rsidRDefault="00000000" w:rsidRPr="00000000" w14:paraId="000000F2">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F3">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 complementario</w:t>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sz w:val="20"/>
          <w:szCs w:val="20"/>
          <w:rtl w:val="0"/>
        </w:rPr>
        <w:t xml:space="preserve"> </w:t>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1"/>
        <w:gridCol w:w="3321"/>
        <w:tblGridChange w:id="0">
          <w:tblGrid>
            <w:gridCol w:w="3320"/>
            <w:gridCol w:w="3321"/>
            <w:gridCol w:w="3321"/>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0F6">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0F7">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0F8">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0F9">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0FA">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FD">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FE">
            <w:pPr>
              <w:rPr>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0FF">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0">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1">
            <w:pPr>
              <w:rPr>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02">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3">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4">
            <w:pPr>
              <w:rPr>
                <w:sz w:val="20"/>
                <w:szCs w:val="20"/>
              </w:rPr>
            </w:pPr>
            <w:r w:rsidDel="00000000" w:rsidR="00000000" w:rsidRPr="00000000">
              <w:rPr>
                <w:rtl w:val="0"/>
              </w:rPr>
            </w:r>
          </w:p>
        </w:tc>
      </w:tr>
    </w:tbl>
    <w:p w:rsidR="00000000" w:rsidDel="00000000" w:rsidP="00000000" w:rsidRDefault="00000000" w:rsidRPr="00000000" w14:paraId="00000105">
      <w:pPr>
        <w:rPr>
          <w:sz w:val="20"/>
          <w:szCs w:val="20"/>
        </w:rPr>
      </w:pPr>
      <w:r w:rsidDel="00000000" w:rsidR="00000000" w:rsidRPr="00000000">
        <w:rPr>
          <w:rtl w:val="0"/>
        </w:rPr>
      </w:r>
    </w:p>
    <w:p w:rsidR="00000000" w:rsidDel="00000000" w:rsidP="00000000" w:rsidRDefault="00000000" w:rsidRPr="00000000" w14:paraId="00000106">
      <w:pPr>
        <w:rPr>
          <w:sz w:val="20"/>
          <w:szCs w:val="20"/>
        </w:rPr>
      </w:pPr>
      <w:r w:rsidDel="00000000" w:rsidR="00000000" w:rsidRPr="00000000">
        <w:rPr>
          <w:rtl w:val="0"/>
        </w:rPr>
      </w:r>
    </w:p>
    <w:p w:rsidR="00000000" w:rsidDel="00000000" w:rsidP="00000000" w:rsidRDefault="00000000" w:rsidRPr="00000000" w14:paraId="00000107">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Glosario </w:t>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09">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10A">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0B">
            <w:pPr>
              <w:jc w:val="center"/>
              <w:rPr>
                <w:sz w:val="20"/>
                <w:szCs w:val="20"/>
              </w:rPr>
            </w:pPr>
            <w:r w:rsidDel="00000000" w:rsidR="00000000" w:rsidRPr="00000000">
              <w:rPr>
                <w:sz w:val="20"/>
                <w:szCs w:val="20"/>
                <w:rtl w:val="0"/>
              </w:rPr>
              <w:t xml:space="preserve">Activo</w:t>
            </w:r>
          </w:p>
        </w:tc>
        <w:tc>
          <w:tcPr>
            <w:tcMar>
              <w:top w:w="100.0" w:type="dxa"/>
              <w:left w:w="100.0" w:type="dxa"/>
              <w:bottom w:w="100.0" w:type="dxa"/>
              <w:right w:w="100.0" w:type="dxa"/>
            </w:tcMar>
          </w:tcPr>
          <w:p w:rsidR="00000000" w:rsidDel="00000000" w:rsidP="00000000" w:rsidRDefault="00000000" w:rsidRPr="00000000" w14:paraId="0000010C">
            <w:pPr>
              <w:rPr>
                <w:b w:val="0"/>
                <w:sz w:val="20"/>
                <w:szCs w:val="20"/>
              </w:rPr>
            </w:pPr>
            <w:r w:rsidDel="00000000" w:rsidR="00000000" w:rsidRPr="00000000">
              <w:rPr>
                <w:b w:val="0"/>
                <w:sz w:val="20"/>
                <w:szCs w:val="20"/>
                <w:rtl w:val="0"/>
              </w:rPr>
              <w:t xml:space="preserve">Corresponde a todas aquellas cuentas que reflejan los bienes y derechos de los que dispone la entidad. Todos los elementos del activo tienen el potencial de traer dinero a la empresa, ya sea mediante su uso, su venta o su intercambio.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0D">
            <w:pPr>
              <w:jc w:val="center"/>
              <w:rPr>
                <w:sz w:val="20"/>
                <w:szCs w:val="20"/>
              </w:rPr>
            </w:pPr>
            <w:r w:rsidDel="00000000" w:rsidR="00000000" w:rsidRPr="00000000">
              <w:rPr>
                <w:sz w:val="20"/>
                <w:szCs w:val="20"/>
                <w:rtl w:val="0"/>
              </w:rPr>
              <w:t xml:space="preserve">Egreso</w:t>
            </w:r>
          </w:p>
        </w:tc>
        <w:tc>
          <w:tcPr>
            <w:tcMar>
              <w:top w:w="100.0" w:type="dxa"/>
              <w:left w:w="100.0" w:type="dxa"/>
              <w:bottom w:w="100.0" w:type="dxa"/>
              <w:right w:w="100.0" w:type="dxa"/>
            </w:tcMar>
          </w:tcPr>
          <w:p w:rsidR="00000000" w:rsidDel="00000000" w:rsidP="00000000" w:rsidRDefault="00000000" w:rsidRPr="00000000" w14:paraId="0000010E">
            <w:pPr>
              <w:rPr>
                <w:b w:val="0"/>
                <w:sz w:val="20"/>
                <w:szCs w:val="20"/>
              </w:rPr>
            </w:pPr>
            <w:r w:rsidDel="00000000" w:rsidR="00000000" w:rsidRPr="00000000">
              <w:rPr>
                <w:b w:val="0"/>
                <w:sz w:val="20"/>
                <w:szCs w:val="20"/>
                <w:rtl w:val="0"/>
              </w:rPr>
              <w:t xml:space="preserve">Corresponde a la salida de dinero de una empresa ya sea para gastos o para el pago de inversiones.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0F">
            <w:pPr>
              <w:jc w:val="center"/>
              <w:rPr>
                <w:sz w:val="20"/>
                <w:szCs w:val="20"/>
              </w:rPr>
            </w:pPr>
            <w:r w:rsidDel="00000000" w:rsidR="00000000" w:rsidRPr="00000000">
              <w:rPr>
                <w:sz w:val="20"/>
                <w:szCs w:val="20"/>
                <w:rtl w:val="0"/>
              </w:rPr>
              <w:t xml:space="preserve">Logística</w:t>
            </w:r>
          </w:p>
        </w:tc>
        <w:tc>
          <w:tcPr>
            <w:tcMar>
              <w:top w:w="100.0" w:type="dxa"/>
              <w:left w:w="100.0" w:type="dxa"/>
              <w:bottom w:w="100.0" w:type="dxa"/>
              <w:right w:w="100.0" w:type="dxa"/>
            </w:tcMar>
          </w:tcPr>
          <w:p w:rsidR="00000000" w:rsidDel="00000000" w:rsidP="00000000" w:rsidRDefault="00000000" w:rsidRPr="00000000" w14:paraId="00000110">
            <w:pPr>
              <w:rPr>
                <w:b w:val="0"/>
                <w:sz w:val="20"/>
                <w:szCs w:val="20"/>
              </w:rPr>
            </w:pPr>
            <w:r w:rsidDel="00000000" w:rsidR="00000000" w:rsidRPr="00000000">
              <w:rPr>
                <w:b w:val="0"/>
                <w:sz w:val="20"/>
                <w:szCs w:val="20"/>
                <w:rtl w:val="0"/>
              </w:rPr>
              <w:t xml:space="preserve">Procede del concepto militar francés ‘logistique’, utilizado para denominar el transporte, el suministro y el alojamiento de las tropas. Actualmente corresponde a las operaciones de transporte, almacenamiento y distribución que permiten llevar las materias primas desde su origen, pasando por el punto de transformación y hasta el consumidor final.</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11">
            <w:pPr>
              <w:jc w:val="center"/>
              <w:rPr>
                <w:sz w:val="20"/>
                <w:szCs w:val="20"/>
              </w:rPr>
            </w:pPr>
            <w:r w:rsidDel="00000000" w:rsidR="00000000" w:rsidRPr="00000000">
              <w:rPr>
                <w:sz w:val="20"/>
                <w:szCs w:val="20"/>
                <w:rtl w:val="0"/>
              </w:rPr>
              <w:t xml:space="preserve">Indivisible</w:t>
            </w:r>
          </w:p>
        </w:tc>
        <w:tc>
          <w:tcPr>
            <w:tcMar>
              <w:top w:w="100.0" w:type="dxa"/>
              <w:left w:w="100.0" w:type="dxa"/>
              <w:bottom w:w="100.0" w:type="dxa"/>
              <w:right w:w="100.0" w:type="dxa"/>
            </w:tcMar>
          </w:tcPr>
          <w:p w:rsidR="00000000" w:rsidDel="00000000" w:rsidP="00000000" w:rsidRDefault="00000000" w:rsidRPr="00000000" w14:paraId="00000112">
            <w:pPr>
              <w:rPr>
                <w:b w:val="0"/>
                <w:sz w:val="20"/>
                <w:szCs w:val="20"/>
              </w:rPr>
            </w:pPr>
            <w:r w:rsidDel="00000000" w:rsidR="00000000" w:rsidRPr="00000000">
              <w:rPr>
                <w:b w:val="0"/>
                <w:sz w:val="20"/>
                <w:szCs w:val="20"/>
                <w:rtl w:val="0"/>
              </w:rPr>
              <w:t xml:space="preserve">1. Que no se puede dividir.</w:t>
            </w:r>
          </w:p>
          <w:p w:rsidR="00000000" w:rsidDel="00000000" w:rsidP="00000000" w:rsidRDefault="00000000" w:rsidRPr="00000000" w14:paraId="00000113">
            <w:pPr>
              <w:rPr>
                <w:b w:val="0"/>
                <w:sz w:val="20"/>
                <w:szCs w:val="20"/>
              </w:rPr>
            </w:pPr>
            <w:r w:rsidDel="00000000" w:rsidR="00000000" w:rsidRPr="00000000">
              <w:rPr>
                <w:b w:val="0"/>
                <w:sz w:val="20"/>
                <w:szCs w:val="20"/>
                <w:rtl w:val="0"/>
              </w:rPr>
              <w:t xml:space="preserve">2. Dicho de una cosa: Que no admite división, ya por ser esta impracticable, ya porque impida o varíe sustancialmente su aptitud para el destino que tenía, ya porque desmerezca mucho con la división.</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14">
            <w:pPr>
              <w:jc w:val="center"/>
              <w:rPr>
                <w:sz w:val="20"/>
                <w:szCs w:val="20"/>
              </w:rPr>
            </w:pPr>
            <w:r w:rsidDel="00000000" w:rsidR="00000000" w:rsidRPr="00000000">
              <w:rPr>
                <w:sz w:val="20"/>
                <w:szCs w:val="20"/>
                <w:rtl w:val="0"/>
              </w:rPr>
              <w:t xml:space="preserve">Ingreso</w:t>
            </w:r>
          </w:p>
        </w:tc>
        <w:tc>
          <w:tcPr>
            <w:tcMar>
              <w:top w:w="100.0" w:type="dxa"/>
              <w:left w:w="100.0" w:type="dxa"/>
              <w:bottom w:w="100.0" w:type="dxa"/>
              <w:right w:w="100.0" w:type="dxa"/>
            </w:tcMar>
          </w:tcPr>
          <w:p w:rsidR="00000000" w:rsidDel="00000000" w:rsidP="00000000" w:rsidRDefault="00000000" w:rsidRPr="00000000" w14:paraId="00000115">
            <w:pPr>
              <w:rPr>
                <w:b w:val="0"/>
                <w:sz w:val="20"/>
                <w:szCs w:val="20"/>
              </w:rPr>
            </w:pPr>
            <w:r w:rsidDel="00000000" w:rsidR="00000000" w:rsidRPr="00000000">
              <w:rPr>
                <w:b w:val="0"/>
                <w:sz w:val="20"/>
                <w:szCs w:val="20"/>
                <w:rtl w:val="0"/>
              </w:rPr>
              <w:t xml:space="preserve">Corresponde al incremento de los recursos económicos de una empresa. Los ingresos suponen incrementos en el patrimonio neto. Puede tratarse del aumento del valor de tus activos o la disminución de un pasivo.</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16">
            <w:pPr>
              <w:jc w:val="center"/>
              <w:rPr>
                <w:sz w:val="20"/>
                <w:szCs w:val="20"/>
              </w:rPr>
            </w:pPr>
            <w:r w:rsidDel="00000000" w:rsidR="00000000" w:rsidRPr="00000000">
              <w:rPr>
                <w:sz w:val="20"/>
                <w:szCs w:val="20"/>
                <w:rtl w:val="0"/>
              </w:rPr>
              <w:t xml:space="preserve">Pasivo</w:t>
            </w:r>
          </w:p>
        </w:tc>
        <w:tc>
          <w:tcPr>
            <w:tcMar>
              <w:top w:w="100.0" w:type="dxa"/>
              <w:left w:w="100.0" w:type="dxa"/>
              <w:bottom w:w="100.0" w:type="dxa"/>
              <w:right w:w="100.0" w:type="dxa"/>
            </w:tcMar>
          </w:tcPr>
          <w:p w:rsidR="00000000" w:rsidDel="00000000" w:rsidP="00000000" w:rsidRDefault="00000000" w:rsidRPr="00000000" w14:paraId="00000117">
            <w:pPr>
              <w:rPr>
                <w:b w:val="0"/>
                <w:sz w:val="20"/>
                <w:szCs w:val="20"/>
              </w:rPr>
            </w:pPr>
            <w:r w:rsidDel="00000000" w:rsidR="00000000" w:rsidRPr="00000000">
              <w:rPr>
                <w:b w:val="0"/>
                <w:sz w:val="20"/>
                <w:szCs w:val="20"/>
                <w:rtl w:val="0"/>
              </w:rPr>
              <w:t xml:space="preserve">Cuenta que refleja todas las deudas y obligaciones económicas que tiene una empresa. Estas deudas permiten a la empresa financiar su actividad y le sirven para pagar su activo. </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18">
            <w:pPr>
              <w:jc w:val="center"/>
              <w:rPr>
                <w:sz w:val="20"/>
                <w:szCs w:val="20"/>
              </w:rPr>
            </w:pPr>
            <w:r w:rsidDel="00000000" w:rsidR="00000000" w:rsidRPr="00000000">
              <w:rPr>
                <w:sz w:val="20"/>
                <w:szCs w:val="20"/>
                <w:rtl w:val="0"/>
              </w:rPr>
              <w:t xml:space="preserve">Rentabilidad</w:t>
            </w:r>
          </w:p>
        </w:tc>
        <w:tc>
          <w:tcPr>
            <w:tcMar>
              <w:top w:w="100.0" w:type="dxa"/>
              <w:left w:w="100.0" w:type="dxa"/>
              <w:bottom w:w="100.0" w:type="dxa"/>
              <w:right w:w="100.0" w:type="dxa"/>
            </w:tcMar>
          </w:tcPr>
          <w:p w:rsidR="00000000" w:rsidDel="00000000" w:rsidP="00000000" w:rsidRDefault="00000000" w:rsidRPr="00000000" w14:paraId="00000119">
            <w:pPr>
              <w:rPr>
                <w:b w:val="0"/>
                <w:sz w:val="20"/>
                <w:szCs w:val="20"/>
              </w:rPr>
            </w:pPr>
            <w:r w:rsidDel="00000000" w:rsidR="00000000" w:rsidRPr="00000000">
              <w:rPr>
                <w:b w:val="0"/>
                <w:sz w:val="20"/>
                <w:szCs w:val="20"/>
                <w:rtl w:val="0"/>
              </w:rPr>
              <w:t xml:space="preserve">Corresponde a los beneficios que se han obtenido o se pueden obtener de una inversión.</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1A">
            <w:pPr>
              <w:jc w:val="center"/>
              <w:rPr>
                <w:sz w:val="20"/>
                <w:szCs w:val="20"/>
              </w:rPr>
            </w:pPr>
            <w:r w:rsidDel="00000000" w:rsidR="00000000" w:rsidRPr="00000000">
              <w:rPr>
                <w:sz w:val="20"/>
                <w:szCs w:val="20"/>
                <w:rtl w:val="0"/>
              </w:rPr>
              <w:t xml:space="preserve">Solidez</w:t>
            </w:r>
          </w:p>
        </w:tc>
        <w:tc>
          <w:tcPr>
            <w:tcMar>
              <w:top w:w="100.0" w:type="dxa"/>
              <w:left w:w="100.0" w:type="dxa"/>
              <w:bottom w:w="100.0" w:type="dxa"/>
              <w:right w:w="100.0" w:type="dxa"/>
            </w:tcMar>
          </w:tcPr>
          <w:p w:rsidR="00000000" w:rsidDel="00000000" w:rsidP="00000000" w:rsidRDefault="00000000" w:rsidRPr="00000000" w14:paraId="0000011B">
            <w:pPr>
              <w:rPr>
                <w:b w:val="0"/>
                <w:sz w:val="20"/>
                <w:szCs w:val="20"/>
              </w:rPr>
            </w:pPr>
            <w:r w:rsidDel="00000000" w:rsidR="00000000" w:rsidRPr="00000000">
              <w:rPr>
                <w:b w:val="0"/>
                <w:sz w:val="20"/>
                <w:szCs w:val="20"/>
                <w:rtl w:val="0"/>
              </w:rPr>
              <w:t xml:space="preserve">Se refiere al respaldo real que el patrimonio le ofrece al funcionamiento de la empresa y en el evento extremo de una liquidación, también al pago de sus acreedores.</w:t>
            </w:r>
          </w:p>
        </w:tc>
      </w:tr>
      <w:tr>
        <w:trPr>
          <w:cantSplit w:val="0"/>
          <w:trHeight w:val="253"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1C">
            <w:pPr>
              <w:jc w:val="center"/>
              <w:rPr>
                <w:sz w:val="20"/>
                <w:szCs w:val="20"/>
              </w:rPr>
            </w:pPr>
            <w:r w:rsidDel="00000000" w:rsidR="00000000" w:rsidRPr="00000000">
              <w:rPr>
                <w:sz w:val="20"/>
                <w:szCs w:val="20"/>
                <w:rtl w:val="0"/>
              </w:rPr>
              <w:t xml:space="preserve">Utilidad</w:t>
            </w:r>
          </w:p>
        </w:tc>
        <w:tc>
          <w:tcPr>
            <w:tcMar>
              <w:top w:w="100.0" w:type="dxa"/>
              <w:left w:w="100.0" w:type="dxa"/>
              <w:bottom w:w="100.0" w:type="dxa"/>
              <w:right w:w="100.0" w:type="dxa"/>
            </w:tcMar>
          </w:tcPr>
          <w:p w:rsidR="00000000" w:rsidDel="00000000" w:rsidP="00000000" w:rsidRDefault="00000000" w:rsidRPr="00000000" w14:paraId="0000011D">
            <w:pPr>
              <w:rPr>
                <w:b w:val="0"/>
                <w:sz w:val="20"/>
                <w:szCs w:val="20"/>
              </w:rPr>
            </w:pPr>
            <w:r w:rsidDel="00000000" w:rsidR="00000000" w:rsidRPr="00000000">
              <w:rPr>
                <w:b w:val="0"/>
                <w:sz w:val="20"/>
                <w:szCs w:val="20"/>
                <w:rtl w:val="0"/>
              </w:rPr>
              <w:t xml:space="preserve">Es la diferencia entre los ingresos obtenidos por un negocio y todos los gastos incurridos en la generación de dichos ingresos.</w:t>
            </w:r>
          </w:p>
        </w:tc>
      </w:tr>
    </w:tbl>
    <w:p w:rsidR="00000000" w:rsidDel="00000000" w:rsidP="00000000" w:rsidRDefault="00000000" w:rsidRPr="00000000" w14:paraId="0000011E">
      <w:pPr>
        <w:rPr>
          <w:sz w:val="20"/>
          <w:szCs w:val="20"/>
        </w:rPr>
      </w:pPr>
      <w:r w:rsidDel="00000000" w:rsidR="00000000" w:rsidRPr="00000000">
        <w:rPr>
          <w:rtl w:val="0"/>
        </w:rPr>
      </w:r>
    </w:p>
    <w:p w:rsidR="00000000" w:rsidDel="00000000" w:rsidP="00000000" w:rsidRDefault="00000000" w:rsidRPr="00000000" w14:paraId="0000011F">
      <w:pPr>
        <w:rPr>
          <w:sz w:val="20"/>
          <w:szCs w:val="20"/>
        </w:rPr>
      </w:pPr>
      <w:r w:rsidDel="00000000" w:rsidR="00000000" w:rsidRPr="00000000">
        <w:rPr>
          <w:rtl w:val="0"/>
        </w:rPr>
      </w:r>
    </w:p>
    <w:p w:rsidR="00000000" w:rsidDel="00000000" w:rsidP="00000000" w:rsidRDefault="00000000" w:rsidRPr="00000000" w14:paraId="00000120">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REFERENCIAS BIBLIOGRÁFICAS: </w:t>
      </w:r>
    </w:p>
    <w:p w:rsidR="00000000" w:rsidDel="00000000" w:rsidP="00000000" w:rsidRDefault="00000000" w:rsidRPr="00000000" w14:paraId="00000121">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122">
      <w:pPr>
        <w:ind w:left="720" w:firstLine="0"/>
        <w:rPr>
          <w:color w:val="000000"/>
          <w:sz w:val="20"/>
          <w:szCs w:val="20"/>
        </w:rPr>
      </w:pPr>
      <w:r w:rsidDel="00000000" w:rsidR="00000000" w:rsidRPr="00000000">
        <w:rPr>
          <w:sz w:val="20"/>
          <w:szCs w:val="20"/>
          <w:rtl w:val="0"/>
        </w:rPr>
        <w:t xml:space="preserve">Aeronáutica Civil de Colombia. (2016).</w:t>
      </w:r>
      <w:r w:rsidDel="00000000" w:rsidR="00000000" w:rsidRPr="00000000">
        <w:rPr>
          <w:i w:val="1"/>
          <w:sz w:val="20"/>
          <w:szCs w:val="20"/>
          <w:rtl w:val="0"/>
        </w:rPr>
        <w:t xml:space="preserve"> Investigación de accidentes e incidentes graves</w:t>
      </w:r>
      <w:r w:rsidDel="00000000" w:rsidR="00000000" w:rsidRPr="00000000">
        <w:rPr>
          <w:sz w:val="20"/>
          <w:szCs w:val="20"/>
          <w:rtl w:val="0"/>
        </w:rPr>
        <w:t xml:space="preserve">. </w:t>
      </w:r>
      <w:hyperlink r:id="rId31">
        <w:r w:rsidDel="00000000" w:rsidR="00000000" w:rsidRPr="00000000">
          <w:rPr>
            <w:color w:val="1155cc"/>
            <w:sz w:val="20"/>
            <w:szCs w:val="20"/>
            <w:u w:val="single"/>
            <w:rtl w:val="0"/>
          </w:rPr>
          <w:t xml:space="preserve">https://www.aerocivil.gov.co/autoridad-de-la-aviacion-civil/investigacion-de-accidentes-e-incidentes-graves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3">
      <w:pPr>
        <w:ind w:left="720" w:firstLine="0"/>
        <w:rPr>
          <w:color w:val="000000"/>
          <w:sz w:val="20"/>
          <w:szCs w:val="20"/>
          <w:highlight w:val="yellow"/>
        </w:rPr>
      </w:pPr>
      <w:r w:rsidDel="00000000" w:rsidR="00000000" w:rsidRPr="00000000">
        <w:rPr>
          <w:rtl w:val="0"/>
        </w:rPr>
      </w:r>
    </w:p>
    <w:p w:rsidR="00000000" w:rsidDel="00000000" w:rsidP="00000000" w:rsidRDefault="00000000" w:rsidRPr="00000000" w14:paraId="00000124">
      <w:pPr>
        <w:ind w:left="720" w:firstLine="0"/>
        <w:rPr>
          <w:sz w:val="20"/>
          <w:szCs w:val="20"/>
        </w:rPr>
      </w:pPr>
      <w:r w:rsidDel="00000000" w:rsidR="00000000" w:rsidRPr="00000000">
        <w:rPr>
          <w:sz w:val="20"/>
          <w:szCs w:val="20"/>
          <w:rtl w:val="0"/>
        </w:rPr>
        <w:t xml:space="preserve">Agencia Nacional de Seguridad Vial. (2019). </w:t>
      </w:r>
      <w:r w:rsidDel="00000000" w:rsidR="00000000" w:rsidRPr="00000000">
        <w:rPr>
          <w:i w:val="1"/>
          <w:sz w:val="20"/>
          <w:szCs w:val="20"/>
          <w:rtl w:val="0"/>
        </w:rPr>
        <w:t xml:space="preserve">Histórico Víctimas</w:t>
      </w:r>
      <w:r w:rsidDel="00000000" w:rsidR="00000000" w:rsidRPr="00000000">
        <w:rPr>
          <w:sz w:val="20"/>
          <w:szCs w:val="20"/>
          <w:rtl w:val="0"/>
        </w:rPr>
        <w:t xml:space="preserve">. Agencia Nacional de Seguridad vial. </w:t>
      </w:r>
      <w:hyperlink r:id="rId32">
        <w:r w:rsidDel="00000000" w:rsidR="00000000" w:rsidRPr="00000000">
          <w:rPr>
            <w:color w:val="1155cc"/>
            <w:sz w:val="20"/>
            <w:szCs w:val="20"/>
            <w:u w:val="single"/>
            <w:rtl w:val="0"/>
          </w:rPr>
          <w:t xml:space="preserve">https://ansv.gov.co/es/observatorio/estad%C3%ADsticas/historico-victimas</w:t>
        </w:r>
      </w:hyperlink>
      <w:r w:rsidDel="00000000" w:rsidR="00000000" w:rsidRPr="00000000">
        <w:rPr>
          <w:rtl w:val="0"/>
        </w:rPr>
      </w:r>
    </w:p>
    <w:p w:rsidR="00000000" w:rsidDel="00000000" w:rsidP="00000000" w:rsidRDefault="00000000" w:rsidRPr="00000000" w14:paraId="00000125">
      <w:pPr>
        <w:ind w:left="720" w:firstLine="0"/>
        <w:rPr>
          <w:sz w:val="20"/>
          <w:szCs w:val="20"/>
        </w:rPr>
      </w:pPr>
      <w:r w:rsidDel="00000000" w:rsidR="00000000" w:rsidRPr="00000000">
        <w:rPr>
          <w:rtl w:val="0"/>
        </w:rPr>
      </w:r>
    </w:p>
    <w:p w:rsidR="00000000" w:rsidDel="00000000" w:rsidP="00000000" w:rsidRDefault="00000000" w:rsidRPr="00000000" w14:paraId="00000126">
      <w:pPr>
        <w:ind w:left="993" w:hanging="283.9999999999999"/>
        <w:rPr>
          <w:color w:val="000000"/>
          <w:sz w:val="20"/>
          <w:szCs w:val="20"/>
        </w:rPr>
      </w:pPr>
      <w:r w:rsidDel="00000000" w:rsidR="00000000" w:rsidRPr="00000000">
        <w:rPr>
          <w:color w:val="000000"/>
          <w:sz w:val="20"/>
          <w:szCs w:val="20"/>
          <w:rtl w:val="0"/>
        </w:rPr>
        <w:t xml:space="preserve">Duque, G. (2006). </w:t>
      </w:r>
      <w:r w:rsidDel="00000000" w:rsidR="00000000" w:rsidRPr="00000000">
        <w:rPr>
          <w:i w:val="1"/>
          <w:color w:val="000000"/>
          <w:sz w:val="20"/>
          <w:szCs w:val="20"/>
          <w:rtl w:val="0"/>
        </w:rPr>
        <w:t xml:space="preserve">Fundamentos de economía y transportes.</w:t>
      </w:r>
      <w:r w:rsidDel="00000000" w:rsidR="00000000" w:rsidRPr="00000000">
        <w:rPr>
          <w:i w:val="1"/>
          <w:sz w:val="20"/>
          <w:szCs w:val="20"/>
          <w:rtl w:val="0"/>
        </w:rPr>
        <w:t xml:space="preserve"> </w:t>
      </w:r>
      <w:r w:rsidDel="00000000" w:rsidR="00000000" w:rsidRPr="00000000">
        <w:rPr>
          <w:color w:val="000000"/>
          <w:sz w:val="20"/>
          <w:szCs w:val="20"/>
          <w:rtl w:val="0"/>
        </w:rPr>
        <w:t xml:space="preserve">Parte III. Universidad Nacional de  Colombia Sede Manizales..</w:t>
      </w:r>
    </w:p>
    <w:p w:rsidR="00000000" w:rsidDel="00000000" w:rsidP="00000000" w:rsidRDefault="00000000" w:rsidRPr="00000000" w14:paraId="00000127">
      <w:pPr>
        <w:ind w:left="720" w:firstLine="0"/>
        <w:rPr>
          <w:color w:val="000000"/>
          <w:sz w:val="20"/>
          <w:szCs w:val="20"/>
        </w:rPr>
      </w:pPr>
      <w:r w:rsidDel="00000000" w:rsidR="00000000" w:rsidRPr="00000000">
        <w:rPr>
          <w:rtl w:val="0"/>
        </w:rPr>
      </w:r>
    </w:p>
    <w:p w:rsidR="00000000" w:rsidDel="00000000" w:rsidP="00000000" w:rsidRDefault="00000000" w:rsidRPr="00000000" w14:paraId="00000128">
      <w:pPr>
        <w:ind w:left="720" w:firstLine="0"/>
        <w:rPr>
          <w:color w:val="000000"/>
          <w:sz w:val="20"/>
          <w:szCs w:val="20"/>
        </w:rPr>
      </w:pPr>
      <w:r w:rsidDel="00000000" w:rsidR="00000000" w:rsidRPr="00000000">
        <w:rPr>
          <w:color w:val="000000"/>
          <w:sz w:val="20"/>
          <w:szCs w:val="20"/>
          <w:rtl w:val="0"/>
        </w:rPr>
        <w:t xml:space="preserve">De Rus, G.</w:t>
      </w:r>
      <w:r w:rsidDel="00000000" w:rsidR="00000000" w:rsidRPr="00000000">
        <w:rPr>
          <w:sz w:val="20"/>
          <w:szCs w:val="20"/>
          <w:rtl w:val="0"/>
        </w:rPr>
        <w:t xml:space="preserve">,</w:t>
      </w:r>
      <w:r w:rsidDel="00000000" w:rsidR="00000000" w:rsidRPr="00000000">
        <w:rPr>
          <w:color w:val="000000"/>
          <w:sz w:val="20"/>
          <w:szCs w:val="20"/>
          <w:rtl w:val="0"/>
        </w:rPr>
        <w:t xml:space="preserve"> Campos, J. </w:t>
      </w:r>
      <w:r w:rsidDel="00000000" w:rsidR="00000000" w:rsidRPr="00000000">
        <w:rPr>
          <w:sz w:val="20"/>
          <w:szCs w:val="20"/>
          <w:rtl w:val="0"/>
        </w:rPr>
        <w:t xml:space="preserve">&amp;</w:t>
      </w:r>
      <w:r w:rsidDel="00000000" w:rsidR="00000000" w:rsidRPr="00000000">
        <w:rPr>
          <w:color w:val="000000"/>
          <w:sz w:val="20"/>
          <w:szCs w:val="20"/>
          <w:rtl w:val="0"/>
        </w:rPr>
        <w:t xml:space="preserve"> Nombela, G. (2003). </w:t>
      </w:r>
      <w:r w:rsidDel="00000000" w:rsidR="00000000" w:rsidRPr="00000000">
        <w:rPr>
          <w:i w:val="1"/>
          <w:color w:val="000000"/>
          <w:sz w:val="20"/>
          <w:szCs w:val="20"/>
          <w:rtl w:val="0"/>
        </w:rPr>
        <w:t xml:space="preserve">Economía del transporte</w:t>
      </w:r>
      <w:r w:rsidDel="00000000" w:rsidR="00000000" w:rsidRPr="00000000">
        <w:rPr>
          <w:color w:val="000000"/>
          <w:sz w:val="20"/>
          <w:szCs w:val="20"/>
          <w:rtl w:val="0"/>
        </w:rPr>
        <w:t xml:space="preserve">. Antoni Bosch Editor.</w:t>
      </w:r>
    </w:p>
    <w:p w:rsidR="00000000" w:rsidDel="00000000" w:rsidP="00000000" w:rsidRDefault="00000000" w:rsidRPr="00000000" w14:paraId="00000129">
      <w:pPr>
        <w:ind w:left="720" w:firstLine="0"/>
        <w:rPr>
          <w:color w:val="000000"/>
          <w:sz w:val="20"/>
          <w:szCs w:val="20"/>
        </w:rPr>
      </w:pPr>
      <w:r w:rsidDel="00000000" w:rsidR="00000000" w:rsidRPr="00000000">
        <w:rPr>
          <w:rtl w:val="0"/>
        </w:rPr>
      </w:r>
    </w:p>
    <w:p w:rsidR="00000000" w:rsidDel="00000000" w:rsidP="00000000" w:rsidRDefault="00000000" w:rsidRPr="00000000" w14:paraId="0000012A">
      <w:pPr>
        <w:ind w:left="993" w:hanging="273"/>
        <w:rPr>
          <w:color w:val="000000"/>
          <w:sz w:val="20"/>
          <w:szCs w:val="20"/>
        </w:rPr>
      </w:pPr>
      <w:r w:rsidDel="00000000" w:rsidR="00000000" w:rsidRPr="00000000">
        <w:rPr>
          <w:color w:val="000000"/>
          <w:sz w:val="20"/>
          <w:szCs w:val="20"/>
          <w:rtl w:val="0"/>
        </w:rPr>
        <w:t xml:space="preserve">Carol, R. (2018). </w:t>
      </w:r>
      <w:r w:rsidDel="00000000" w:rsidR="00000000" w:rsidRPr="00000000">
        <w:rPr>
          <w:i w:val="1"/>
          <w:color w:val="000000"/>
          <w:sz w:val="20"/>
          <w:szCs w:val="20"/>
          <w:rtl w:val="0"/>
        </w:rPr>
        <w:t xml:space="preserve">Análisis de los costos de accidentalidad y enfermedad laboral en una compañía metalmecánica en Bogotá</w:t>
      </w:r>
      <w:r w:rsidDel="00000000" w:rsidR="00000000" w:rsidRPr="00000000">
        <w:rPr>
          <w:color w:val="000000"/>
          <w:sz w:val="20"/>
          <w:szCs w:val="20"/>
          <w:rtl w:val="0"/>
        </w:rPr>
        <w:t xml:space="preserve">. </w:t>
      </w:r>
      <w:r w:rsidDel="00000000" w:rsidR="00000000" w:rsidRPr="00000000">
        <w:rPr>
          <w:sz w:val="20"/>
          <w:szCs w:val="20"/>
          <w:rtl w:val="0"/>
        </w:rPr>
        <w:t xml:space="preserve">(</w:t>
      </w:r>
      <w:r w:rsidDel="00000000" w:rsidR="00000000" w:rsidRPr="00000000">
        <w:rPr>
          <w:color w:val="000000"/>
          <w:sz w:val="20"/>
          <w:szCs w:val="20"/>
          <w:rtl w:val="0"/>
        </w:rPr>
        <w:t xml:space="preserve">Tesis de postgrado). Universidad Nacional. Bogotá.</w:t>
      </w:r>
    </w:p>
    <w:p w:rsidR="00000000" w:rsidDel="00000000" w:rsidP="00000000" w:rsidRDefault="00000000" w:rsidRPr="00000000" w14:paraId="0000012B">
      <w:pPr>
        <w:ind w:left="720" w:firstLine="0"/>
        <w:rPr>
          <w:color w:val="000000"/>
          <w:sz w:val="20"/>
          <w:szCs w:val="20"/>
        </w:rPr>
      </w:pPr>
      <w:r w:rsidDel="00000000" w:rsidR="00000000" w:rsidRPr="00000000">
        <w:rPr>
          <w:rtl w:val="0"/>
        </w:rPr>
      </w:r>
    </w:p>
    <w:p w:rsidR="00000000" w:rsidDel="00000000" w:rsidP="00000000" w:rsidRDefault="00000000" w:rsidRPr="00000000" w14:paraId="0000012C">
      <w:pPr>
        <w:ind w:left="720" w:firstLine="0"/>
        <w:rPr>
          <w:color w:val="000000"/>
          <w:sz w:val="20"/>
          <w:szCs w:val="20"/>
        </w:rPr>
      </w:pPr>
      <w:r w:rsidDel="00000000" w:rsidR="00000000" w:rsidRPr="00000000">
        <w:rPr>
          <w:color w:val="000000"/>
          <w:sz w:val="20"/>
          <w:szCs w:val="20"/>
          <w:rtl w:val="0"/>
        </w:rPr>
        <w:t xml:space="preserve">Fragoso, W., Garrido, E. y Solano, J. [edwin  garrido] (2014, diciembre 5). Amortización y depreciación [Presentación]. Slideshare. </w:t>
      </w:r>
      <w:hyperlink r:id="rId33">
        <w:r w:rsidDel="00000000" w:rsidR="00000000" w:rsidRPr="00000000">
          <w:rPr>
            <w:color w:val="0000ff"/>
            <w:sz w:val="20"/>
            <w:szCs w:val="20"/>
            <w:u w:val="single"/>
            <w:rtl w:val="0"/>
          </w:rPr>
          <w:t xml:space="preserve">https://es.slideshare.net/edwingarrido399/amortizacin-y-depreciacion</w:t>
        </w:r>
      </w:hyperlink>
      <w:r w:rsidDel="00000000" w:rsidR="00000000" w:rsidRPr="00000000">
        <w:rPr>
          <w:rtl w:val="0"/>
        </w:rPr>
      </w:r>
    </w:p>
    <w:p w:rsidR="00000000" w:rsidDel="00000000" w:rsidP="00000000" w:rsidRDefault="00000000" w:rsidRPr="00000000" w14:paraId="0000012D">
      <w:pPr>
        <w:ind w:left="720" w:firstLine="0"/>
        <w:rPr>
          <w:color w:val="000000"/>
          <w:sz w:val="20"/>
          <w:szCs w:val="20"/>
        </w:rPr>
      </w:pPr>
      <w:r w:rsidDel="00000000" w:rsidR="00000000" w:rsidRPr="00000000">
        <w:rPr>
          <w:rtl w:val="0"/>
        </w:rPr>
      </w:r>
    </w:p>
    <w:p w:rsidR="00000000" w:rsidDel="00000000" w:rsidP="00000000" w:rsidRDefault="00000000" w:rsidRPr="00000000" w14:paraId="0000012E">
      <w:pPr>
        <w:ind w:left="993" w:hanging="273"/>
        <w:rPr>
          <w:color w:val="000000"/>
          <w:sz w:val="20"/>
          <w:szCs w:val="20"/>
        </w:rPr>
      </w:pPr>
      <w:r w:rsidDel="00000000" w:rsidR="00000000" w:rsidRPr="00000000">
        <w:rPr>
          <w:color w:val="000000"/>
          <w:sz w:val="20"/>
          <w:szCs w:val="20"/>
          <w:rtl w:val="0"/>
        </w:rPr>
        <w:t xml:space="preserve">Gianonatti, M. (2017). </w:t>
      </w:r>
      <w:r w:rsidDel="00000000" w:rsidR="00000000" w:rsidRPr="00000000">
        <w:rPr>
          <w:i w:val="1"/>
          <w:color w:val="000000"/>
          <w:sz w:val="20"/>
          <w:szCs w:val="20"/>
          <w:rtl w:val="0"/>
        </w:rPr>
        <w:t xml:space="preserve">Actualización estadística de siniestralidad marítima entre 2011 y 2015</w:t>
      </w:r>
      <w:r w:rsidDel="00000000" w:rsidR="00000000" w:rsidRPr="00000000">
        <w:rPr>
          <w:color w:val="000000"/>
          <w:sz w:val="20"/>
          <w:szCs w:val="20"/>
          <w:rtl w:val="0"/>
        </w:rPr>
        <w:t xml:space="preserve">. (Tesis de pregrado). Universidad de La Laguna. España.</w:t>
      </w:r>
    </w:p>
    <w:p w:rsidR="00000000" w:rsidDel="00000000" w:rsidP="00000000" w:rsidRDefault="00000000" w:rsidRPr="00000000" w14:paraId="0000012F">
      <w:pPr>
        <w:ind w:left="720" w:firstLine="0"/>
        <w:rPr>
          <w:color w:val="000000"/>
          <w:sz w:val="20"/>
          <w:szCs w:val="20"/>
        </w:rPr>
      </w:pPr>
      <w:r w:rsidDel="00000000" w:rsidR="00000000" w:rsidRPr="00000000">
        <w:rPr>
          <w:rtl w:val="0"/>
        </w:rPr>
      </w:r>
    </w:p>
    <w:p w:rsidR="00000000" w:rsidDel="00000000" w:rsidP="00000000" w:rsidRDefault="00000000" w:rsidRPr="00000000" w14:paraId="00000130">
      <w:pPr>
        <w:ind w:left="720" w:firstLine="0"/>
        <w:rPr>
          <w:sz w:val="20"/>
          <w:szCs w:val="20"/>
        </w:rPr>
      </w:pPr>
      <w:r w:rsidDel="00000000" w:rsidR="00000000" w:rsidRPr="00000000">
        <w:rPr>
          <w:sz w:val="20"/>
          <w:szCs w:val="20"/>
          <w:rtl w:val="0"/>
        </w:rPr>
        <w:t xml:space="preserve">Gutiérrez, I. (2020). </w:t>
      </w:r>
      <w:r w:rsidDel="00000000" w:rsidR="00000000" w:rsidRPr="00000000">
        <w:rPr>
          <w:i w:val="1"/>
          <w:sz w:val="20"/>
          <w:szCs w:val="20"/>
          <w:rtl w:val="0"/>
        </w:rPr>
        <w:t xml:space="preserve">¿Qué es el costo de capital y cuál es su importancia?.</w:t>
      </w:r>
      <w:r w:rsidDel="00000000" w:rsidR="00000000" w:rsidRPr="00000000">
        <w:rPr>
          <w:sz w:val="20"/>
          <w:szCs w:val="20"/>
          <w:rtl w:val="0"/>
        </w:rPr>
        <w:t xml:space="preserve">  Muy Financiero. </w:t>
      </w:r>
      <w:hyperlink r:id="rId34">
        <w:r w:rsidDel="00000000" w:rsidR="00000000" w:rsidRPr="00000000">
          <w:rPr>
            <w:color w:val="0000ff"/>
            <w:sz w:val="20"/>
            <w:szCs w:val="20"/>
            <w:u w:val="single"/>
            <w:rtl w:val="0"/>
          </w:rPr>
          <w:t xml:space="preserve">http://www.muyfinanciero.com/conceptos/costo-de-capital/</w:t>
        </w:r>
      </w:hyperlink>
      <w:r w:rsidDel="00000000" w:rsidR="00000000" w:rsidRPr="00000000">
        <w:rPr>
          <w:rtl w:val="0"/>
        </w:rPr>
      </w:r>
    </w:p>
    <w:p w:rsidR="00000000" w:rsidDel="00000000" w:rsidP="00000000" w:rsidRDefault="00000000" w:rsidRPr="00000000" w14:paraId="00000131">
      <w:pPr>
        <w:ind w:left="720" w:firstLine="0"/>
        <w:rPr>
          <w:sz w:val="20"/>
          <w:szCs w:val="20"/>
        </w:rPr>
      </w:pPr>
      <w:r w:rsidDel="00000000" w:rsidR="00000000" w:rsidRPr="00000000">
        <w:rPr>
          <w:rtl w:val="0"/>
        </w:rPr>
      </w:r>
    </w:p>
    <w:p w:rsidR="00000000" w:rsidDel="00000000" w:rsidP="00000000" w:rsidRDefault="00000000" w:rsidRPr="00000000" w14:paraId="00000132">
      <w:pPr>
        <w:ind w:left="720" w:firstLine="0"/>
        <w:rPr>
          <w:sz w:val="20"/>
          <w:szCs w:val="20"/>
        </w:rPr>
      </w:pPr>
      <w:r w:rsidDel="00000000" w:rsidR="00000000" w:rsidRPr="00000000">
        <w:rPr>
          <w:sz w:val="20"/>
          <w:szCs w:val="20"/>
          <w:rtl w:val="0"/>
        </w:rPr>
        <w:t xml:space="preserve">Mascareñas, J. (2008). El coste de capital. Universidad Complutense de Madrid. </w:t>
      </w:r>
      <w:hyperlink r:id="rId35">
        <w:r w:rsidDel="00000000" w:rsidR="00000000" w:rsidRPr="00000000">
          <w:rPr>
            <w:color w:val="1155cc"/>
            <w:sz w:val="20"/>
            <w:szCs w:val="20"/>
            <w:u w:val="single"/>
            <w:rtl w:val="0"/>
          </w:rPr>
          <w:t xml:space="preserve">http://textos.pucp.edu.pe/pdf/258.pdf</w:t>
        </w:r>
      </w:hyperlink>
      <w:r w:rsidDel="00000000" w:rsidR="00000000" w:rsidRPr="00000000">
        <w:rPr>
          <w:sz w:val="20"/>
          <w:szCs w:val="20"/>
          <w:rtl w:val="0"/>
        </w:rPr>
        <w:t xml:space="preserve">.</w:t>
      </w:r>
    </w:p>
    <w:p w:rsidR="00000000" w:rsidDel="00000000" w:rsidP="00000000" w:rsidRDefault="00000000" w:rsidRPr="00000000" w14:paraId="00000133">
      <w:pPr>
        <w:ind w:left="720" w:firstLine="0"/>
        <w:rPr>
          <w:sz w:val="20"/>
          <w:szCs w:val="20"/>
        </w:rPr>
      </w:pPr>
      <w:r w:rsidDel="00000000" w:rsidR="00000000" w:rsidRPr="00000000">
        <w:rPr>
          <w:rtl w:val="0"/>
        </w:rPr>
      </w:r>
    </w:p>
    <w:p w:rsidR="00000000" w:rsidDel="00000000" w:rsidP="00000000" w:rsidRDefault="00000000" w:rsidRPr="00000000" w14:paraId="00000134">
      <w:pPr>
        <w:ind w:left="720" w:firstLine="0"/>
        <w:rPr>
          <w:sz w:val="20"/>
          <w:szCs w:val="20"/>
        </w:rPr>
      </w:pPr>
      <w:r w:rsidDel="00000000" w:rsidR="00000000" w:rsidRPr="00000000">
        <w:rPr>
          <w:sz w:val="20"/>
          <w:szCs w:val="20"/>
          <w:rtl w:val="0"/>
        </w:rPr>
        <w:t xml:space="preserve">Ministerio de Transportes, Movilidad y Agenda Urbana. (2021). </w:t>
      </w:r>
      <w:r w:rsidDel="00000000" w:rsidR="00000000" w:rsidRPr="00000000">
        <w:rPr>
          <w:i w:val="1"/>
          <w:sz w:val="20"/>
          <w:szCs w:val="20"/>
          <w:rtl w:val="0"/>
        </w:rPr>
        <w:t xml:space="preserve">Informes oficiales sobre accidentes marítimos</w:t>
      </w:r>
      <w:r w:rsidDel="00000000" w:rsidR="00000000" w:rsidRPr="00000000">
        <w:rPr>
          <w:sz w:val="20"/>
          <w:szCs w:val="20"/>
          <w:rtl w:val="0"/>
        </w:rPr>
        <w:t xml:space="preserve">. España. </w:t>
      </w:r>
      <w:hyperlink r:id="rId36">
        <w:r w:rsidDel="00000000" w:rsidR="00000000" w:rsidRPr="00000000">
          <w:rPr>
            <w:color w:val="1155cc"/>
            <w:sz w:val="20"/>
            <w:szCs w:val="20"/>
            <w:u w:val="single"/>
            <w:rtl w:val="0"/>
          </w:rPr>
          <w:t xml:space="preserve">https://www.mitma.gob.es/marina-mercante/informes-oficiales-sobre-accidentes-maritimos/comision-permanente-de-investigacion-de-siniestros-maritimos</w:t>
        </w:r>
      </w:hyperlink>
      <w:r w:rsidDel="00000000" w:rsidR="00000000" w:rsidRPr="00000000">
        <w:rPr>
          <w:rtl w:val="0"/>
        </w:rPr>
      </w:r>
    </w:p>
    <w:p w:rsidR="00000000" w:rsidDel="00000000" w:rsidP="00000000" w:rsidRDefault="00000000" w:rsidRPr="00000000" w14:paraId="00000135">
      <w:pPr>
        <w:ind w:left="720" w:firstLine="0"/>
        <w:rPr>
          <w:sz w:val="20"/>
          <w:szCs w:val="20"/>
        </w:rPr>
      </w:pPr>
      <w:r w:rsidDel="00000000" w:rsidR="00000000" w:rsidRPr="00000000">
        <w:rPr>
          <w:rtl w:val="0"/>
        </w:rPr>
      </w:r>
    </w:p>
    <w:p w:rsidR="00000000" w:rsidDel="00000000" w:rsidP="00000000" w:rsidRDefault="00000000" w:rsidRPr="00000000" w14:paraId="00000136">
      <w:pPr>
        <w:ind w:left="720" w:firstLine="0"/>
        <w:rPr>
          <w:sz w:val="20"/>
          <w:szCs w:val="20"/>
        </w:rPr>
      </w:pPr>
      <w:r w:rsidDel="00000000" w:rsidR="00000000" w:rsidRPr="00000000">
        <w:rPr>
          <w:sz w:val="20"/>
          <w:szCs w:val="20"/>
          <w:rtl w:val="0"/>
        </w:rPr>
        <w:t xml:space="preserve">Pérez, J., Merino, M. (2017). </w:t>
      </w:r>
      <w:r w:rsidDel="00000000" w:rsidR="00000000" w:rsidRPr="00000000">
        <w:rPr>
          <w:i w:val="1"/>
          <w:sz w:val="20"/>
          <w:szCs w:val="20"/>
          <w:rtl w:val="0"/>
        </w:rPr>
        <w:t xml:space="preserve">Definición de costo fijo</w:t>
      </w:r>
      <w:r w:rsidDel="00000000" w:rsidR="00000000" w:rsidRPr="00000000">
        <w:rPr>
          <w:sz w:val="20"/>
          <w:szCs w:val="20"/>
          <w:rtl w:val="0"/>
        </w:rPr>
        <w:t xml:space="preserve">. Definicion.de.  </w:t>
      </w:r>
      <w:hyperlink r:id="rId37">
        <w:r w:rsidDel="00000000" w:rsidR="00000000" w:rsidRPr="00000000">
          <w:rPr>
            <w:color w:val="0000ff"/>
            <w:sz w:val="20"/>
            <w:szCs w:val="20"/>
            <w:u w:val="single"/>
            <w:rtl w:val="0"/>
          </w:rPr>
          <w:t xml:space="preserve">https://definicion.de/costo-fijo/</w:t>
        </w:r>
      </w:hyperlink>
      <w:r w:rsidDel="00000000" w:rsidR="00000000" w:rsidRPr="00000000">
        <w:rPr>
          <w:sz w:val="20"/>
          <w:szCs w:val="20"/>
          <w:rtl w:val="0"/>
        </w:rPr>
        <w:t xml:space="preserve"> </w:t>
      </w:r>
    </w:p>
    <w:p w:rsidR="00000000" w:rsidDel="00000000" w:rsidP="00000000" w:rsidRDefault="00000000" w:rsidRPr="00000000" w14:paraId="00000137">
      <w:pPr>
        <w:ind w:left="720" w:firstLine="0"/>
        <w:rPr>
          <w:color w:val="000000"/>
          <w:sz w:val="20"/>
          <w:szCs w:val="20"/>
        </w:rPr>
      </w:pPr>
      <w:r w:rsidDel="00000000" w:rsidR="00000000" w:rsidRPr="00000000">
        <w:rPr>
          <w:rtl w:val="0"/>
        </w:rPr>
      </w:r>
    </w:p>
    <w:p w:rsidR="00000000" w:rsidDel="00000000" w:rsidP="00000000" w:rsidRDefault="00000000" w:rsidRPr="00000000" w14:paraId="00000138">
      <w:pPr>
        <w:ind w:left="993" w:hanging="273"/>
        <w:rPr>
          <w:color w:val="000000"/>
          <w:sz w:val="20"/>
          <w:szCs w:val="20"/>
        </w:rPr>
      </w:pPr>
      <w:r w:rsidDel="00000000" w:rsidR="00000000" w:rsidRPr="00000000">
        <w:rPr>
          <w:color w:val="000000"/>
          <w:sz w:val="20"/>
          <w:szCs w:val="20"/>
          <w:rtl w:val="0"/>
        </w:rPr>
        <w:t xml:space="preserve">Ramos, I. (2005). </w:t>
      </w:r>
      <w:r w:rsidDel="00000000" w:rsidR="00000000" w:rsidRPr="00000000">
        <w:rPr>
          <w:i w:val="1"/>
          <w:color w:val="000000"/>
          <w:sz w:val="20"/>
          <w:szCs w:val="20"/>
          <w:rtl w:val="0"/>
        </w:rPr>
        <w:t xml:space="preserve">Transporte y Desarrollo Económico: Un Análisis Para Bolivia, Colombia y Venezuela</w:t>
      </w:r>
      <w:r w:rsidDel="00000000" w:rsidR="00000000" w:rsidRPr="00000000">
        <w:rPr>
          <w:color w:val="000000"/>
          <w:sz w:val="20"/>
          <w:szCs w:val="20"/>
          <w:rtl w:val="0"/>
        </w:rPr>
        <w:t xml:space="preserve">. Universidad Complutense de Madrid. </w:t>
      </w:r>
    </w:p>
    <w:p w:rsidR="00000000" w:rsidDel="00000000" w:rsidP="00000000" w:rsidRDefault="00000000" w:rsidRPr="00000000" w14:paraId="00000139">
      <w:pPr>
        <w:ind w:left="993" w:hanging="273"/>
        <w:rPr>
          <w:color w:val="000000"/>
          <w:sz w:val="20"/>
          <w:szCs w:val="20"/>
        </w:rPr>
      </w:pPr>
      <w:r w:rsidDel="00000000" w:rsidR="00000000" w:rsidRPr="00000000">
        <w:rPr>
          <w:rtl w:val="0"/>
        </w:rPr>
      </w:r>
    </w:p>
    <w:p w:rsidR="00000000" w:rsidDel="00000000" w:rsidP="00000000" w:rsidRDefault="00000000" w:rsidRPr="00000000" w14:paraId="0000013A">
      <w:pPr>
        <w:ind w:firstLine="720"/>
        <w:jc w:val="both"/>
        <w:rPr/>
      </w:pPr>
      <w:r w:rsidDel="00000000" w:rsidR="00000000" w:rsidRPr="00000000">
        <w:rPr>
          <w:rtl w:val="0"/>
        </w:rPr>
        <w:t xml:space="preserve">SALHER Soluciones Ambientales. (2019). </w:t>
      </w:r>
      <w:r w:rsidDel="00000000" w:rsidR="00000000" w:rsidRPr="00000000">
        <w:rPr>
          <w:i w:val="1"/>
          <w:rtl w:val="0"/>
        </w:rPr>
        <w:t xml:space="preserve">Seguridad: Pirámide de control de riesgos</w:t>
      </w:r>
      <w:r w:rsidDel="00000000" w:rsidR="00000000" w:rsidRPr="00000000">
        <w:rPr>
          <w:rtl w:val="0"/>
        </w:rPr>
        <w:t xml:space="preserve">. </w:t>
      </w:r>
    </w:p>
    <w:p w:rsidR="00000000" w:rsidDel="00000000" w:rsidP="00000000" w:rsidRDefault="00000000" w:rsidRPr="00000000" w14:paraId="0000013B">
      <w:pPr>
        <w:ind w:firstLine="720"/>
        <w:jc w:val="both"/>
        <w:rPr>
          <w:color w:val="1155cc"/>
          <w:u w:val="single"/>
        </w:rPr>
      </w:pPr>
      <w:r w:rsidDel="00000000" w:rsidR="00000000" w:rsidRPr="00000000">
        <w:rPr>
          <w:rtl w:val="0"/>
        </w:rPr>
        <w:t xml:space="preserve">CLUSMIN Clúster Minero de Zacatecas. </w:t>
      </w:r>
      <w:hyperlink r:id="rId38">
        <w:r w:rsidDel="00000000" w:rsidR="00000000" w:rsidRPr="00000000">
          <w:rPr>
            <w:color w:val="1155cc"/>
            <w:u w:val="single"/>
            <w:rtl w:val="0"/>
          </w:rPr>
          <w:t xml:space="preserve">https://clusmin.org/seguridad/</w:t>
        </w:r>
      </w:hyperlink>
      <w:r w:rsidDel="00000000" w:rsidR="00000000" w:rsidRPr="00000000">
        <w:rPr>
          <w:rtl w:val="0"/>
        </w:rPr>
      </w:r>
    </w:p>
    <w:p w:rsidR="00000000" w:rsidDel="00000000" w:rsidP="00000000" w:rsidRDefault="00000000" w:rsidRPr="00000000" w14:paraId="0000013C">
      <w:pPr>
        <w:ind w:firstLine="720"/>
        <w:jc w:val="both"/>
        <w:rPr/>
      </w:pPr>
      <w:r w:rsidDel="00000000" w:rsidR="00000000" w:rsidRPr="00000000">
        <w:rPr>
          <w:rtl w:val="0"/>
        </w:rPr>
      </w:r>
    </w:p>
    <w:p w:rsidR="00000000" w:rsidDel="00000000" w:rsidP="00000000" w:rsidRDefault="00000000" w:rsidRPr="00000000" w14:paraId="0000013D">
      <w:pPr>
        <w:ind w:left="993" w:hanging="273"/>
        <w:rPr>
          <w:color w:val="000000"/>
          <w:sz w:val="20"/>
          <w:szCs w:val="20"/>
        </w:rPr>
      </w:pPr>
      <w:r w:rsidDel="00000000" w:rsidR="00000000" w:rsidRPr="00000000">
        <w:rPr>
          <w:color w:val="000000"/>
          <w:sz w:val="20"/>
          <w:szCs w:val="20"/>
          <w:rtl w:val="0"/>
        </w:rPr>
        <w:t xml:space="preserve">Secretaría Distrital de Desarrollo Económico y Cámara de Comercio de Bogotá. (2009). </w:t>
      </w:r>
      <w:r w:rsidDel="00000000" w:rsidR="00000000" w:rsidRPr="00000000">
        <w:rPr>
          <w:i w:val="1"/>
          <w:color w:val="000000"/>
          <w:sz w:val="20"/>
          <w:szCs w:val="20"/>
          <w:rtl w:val="0"/>
        </w:rPr>
        <w:t xml:space="preserve">Cartilla práctica. Cómo definir los costos de tu empresa</w:t>
      </w:r>
      <w:r w:rsidDel="00000000" w:rsidR="00000000" w:rsidRPr="00000000">
        <w:rPr>
          <w:color w:val="000000"/>
          <w:sz w:val="20"/>
          <w:szCs w:val="20"/>
          <w:rtl w:val="0"/>
        </w:rPr>
        <w:t xml:space="preserve">. Secretaría Distrital de Desarrollo Económico y Cámara de Comercio de Bogotá.</w:t>
      </w:r>
    </w:p>
    <w:p w:rsidR="00000000" w:rsidDel="00000000" w:rsidP="00000000" w:rsidRDefault="00000000" w:rsidRPr="00000000" w14:paraId="0000013E">
      <w:pPr>
        <w:ind w:left="993" w:hanging="273"/>
        <w:rPr>
          <w:color w:val="000000"/>
          <w:sz w:val="20"/>
          <w:szCs w:val="20"/>
        </w:rPr>
      </w:pPr>
      <w:r w:rsidDel="00000000" w:rsidR="00000000" w:rsidRPr="00000000">
        <w:rPr>
          <w:rtl w:val="0"/>
        </w:rPr>
      </w:r>
    </w:p>
    <w:p w:rsidR="00000000" w:rsidDel="00000000" w:rsidP="00000000" w:rsidRDefault="00000000" w:rsidRPr="00000000" w14:paraId="0000013F">
      <w:pPr>
        <w:rPr>
          <w:sz w:val="20"/>
          <w:szCs w:val="20"/>
        </w:rPr>
      </w:pPr>
      <w:r w:rsidDel="00000000" w:rsidR="00000000" w:rsidRPr="00000000">
        <w:rPr>
          <w:rtl w:val="0"/>
        </w:rPr>
      </w:r>
    </w:p>
    <w:p w:rsidR="00000000" w:rsidDel="00000000" w:rsidP="00000000" w:rsidRDefault="00000000" w:rsidRPr="00000000" w14:paraId="00000140">
      <w:pPr>
        <w:rPr>
          <w:sz w:val="20"/>
          <w:szCs w:val="20"/>
        </w:rPr>
      </w:pPr>
      <w:r w:rsidDel="00000000" w:rsidR="00000000" w:rsidRPr="00000000">
        <w:rPr>
          <w:rtl w:val="0"/>
        </w:rPr>
      </w:r>
    </w:p>
    <w:p w:rsidR="00000000" w:rsidDel="00000000" w:rsidP="00000000" w:rsidRDefault="00000000" w:rsidRPr="00000000" w14:paraId="00000141">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42">
      <w:pPr>
        <w:rPr>
          <w:sz w:val="20"/>
          <w:szCs w:val="20"/>
        </w:rPr>
      </w:pPr>
      <w:r w:rsidDel="00000000" w:rsidR="00000000" w:rsidRPr="00000000">
        <w:rPr>
          <w:rtl w:val="0"/>
        </w:rPr>
      </w:r>
    </w:p>
    <w:p w:rsidR="00000000" w:rsidDel="00000000" w:rsidP="00000000" w:rsidRDefault="00000000" w:rsidRPr="00000000" w14:paraId="00000143">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DEL DOCUMENTO</w:t>
      </w:r>
    </w:p>
    <w:p w:rsidR="00000000" w:rsidDel="00000000" w:rsidP="00000000" w:rsidRDefault="00000000" w:rsidRPr="00000000" w14:paraId="00000144">
      <w:pPr>
        <w:jc w:val="both"/>
        <w:rPr>
          <w:b w:val="1"/>
          <w:sz w:val="20"/>
          <w:szCs w:val="20"/>
        </w:rPr>
      </w:pPr>
      <w:r w:rsidDel="00000000" w:rsidR="00000000" w:rsidRPr="00000000">
        <w:rPr>
          <w:rtl w:val="0"/>
        </w:rPr>
      </w:r>
    </w:p>
    <w:tbl>
      <w:tblPr>
        <w:tblStyle w:val="Table8"/>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45">
            <w:pPr>
              <w:jc w:val="both"/>
              <w:rPr>
                <w:sz w:val="20"/>
                <w:szCs w:val="20"/>
              </w:rPr>
            </w:pPr>
            <w:r w:rsidDel="00000000" w:rsidR="00000000" w:rsidRPr="00000000">
              <w:rPr>
                <w:rtl w:val="0"/>
              </w:rPr>
            </w:r>
          </w:p>
        </w:tc>
        <w:tc>
          <w:tcPr>
            <w:vAlign w:val="center"/>
          </w:tcPr>
          <w:p w:rsidR="00000000" w:rsidDel="00000000" w:rsidP="00000000" w:rsidRDefault="00000000" w:rsidRPr="00000000" w14:paraId="00000146">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147">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148">
            <w:pPr>
              <w:rPr>
                <w:sz w:val="20"/>
                <w:szCs w:val="20"/>
              </w:rPr>
            </w:pPr>
            <w:r w:rsidDel="00000000" w:rsidR="00000000" w:rsidRPr="00000000">
              <w:rPr>
                <w:sz w:val="20"/>
                <w:szCs w:val="20"/>
                <w:rtl w:val="0"/>
              </w:rPr>
              <w:t xml:space="preserve">Dependencia</w:t>
            </w:r>
          </w:p>
        </w:tc>
        <w:tc>
          <w:tcPr>
            <w:vAlign w:val="center"/>
          </w:tcPr>
          <w:p w:rsidR="00000000" w:rsidDel="00000000" w:rsidP="00000000" w:rsidRDefault="00000000" w:rsidRPr="00000000" w14:paraId="00000149">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14A">
            <w:pPr>
              <w:jc w:val="both"/>
              <w:rPr>
                <w:sz w:val="20"/>
                <w:szCs w:val="20"/>
              </w:rPr>
            </w:pPr>
            <w:r w:rsidDel="00000000" w:rsidR="00000000" w:rsidRPr="00000000">
              <w:rPr>
                <w:rtl w:val="0"/>
              </w:rPr>
            </w:r>
          </w:p>
          <w:p w:rsidR="00000000" w:rsidDel="00000000" w:rsidP="00000000" w:rsidRDefault="00000000" w:rsidRPr="00000000" w14:paraId="0000014B">
            <w:pPr>
              <w:jc w:val="both"/>
              <w:rPr>
                <w:sz w:val="20"/>
                <w:szCs w:val="20"/>
              </w:rPr>
            </w:pPr>
            <w:r w:rsidDel="00000000" w:rsidR="00000000" w:rsidRPr="00000000">
              <w:rPr>
                <w:rtl w:val="0"/>
              </w:rPr>
            </w:r>
          </w:p>
          <w:p w:rsidR="00000000" w:rsidDel="00000000" w:rsidP="00000000" w:rsidRDefault="00000000" w:rsidRPr="00000000" w14:paraId="0000014C">
            <w:pPr>
              <w:jc w:val="both"/>
              <w:rPr>
                <w:sz w:val="20"/>
                <w:szCs w:val="20"/>
              </w:rPr>
            </w:pPr>
            <w:r w:rsidDel="00000000" w:rsidR="00000000" w:rsidRPr="00000000">
              <w:rPr>
                <w:rtl w:val="0"/>
              </w:rPr>
            </w:r>
          </w:p>
          <w:p w:rsidR="00000000" w:rsidDel="00000000" w:rsidP="00000000" w:rsidRDefault="00000000" w:rsidRPr="00000000" w14:paraId="0000014D">
            <w:pPr>
              <w:jc w:val="both"/>
              <w:rPr>
                <w:sz w:val="20"/>
                <w:szCs w:val="20"/>
              </w:rPr>
            </w:pPr>
            <w:r w:rsidDel="00000000" w:rsidR="00000000" w:rsidRPr="00000000">
              <w:rPr>
                <w:rtl w:val="0"/>
              </w:rPr>
            </w:r>
          </w:p>
          <w:p w:rsidR="00000000" w:rsidDel="00000000" w:rsidP="00000000" w:rsidRDefault="00000000" w:rsidRPr="00000000" w14:paraId="0000014E">
            <w:pPr>
              <w:jc w:val="both"/>
              <w:rPr>
                <w:sz w:val="20"/>
                <w:szCs w:val="20"/>
              </w:rPr>
            </w:pPr>
            <w:r w:rsidDel="00000000" w:rsidR="00000000" w:rsidRPr="00000000">
              <w:rPr>
                <w:rtl w:val="0"/>
              </w:rPr>
            </w:r>
          </w:p>
          <w:p w:rsidR="00000000" w:rsidDel="00000000" w:rsidP="00000000" w:rsidRDefault="00000000" w:rsidRPr="00000000" w14:paraId="0000014F">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50">
            <w:pPr>
              <w:jc w:val="both"/>
              <w:rPr>
                <w:sz w:val="20"/>
                <w:szCs w:val="20"/>
              </w:rPr>
            </w:pPr>
            <w:r w:rsidDel="00000000" w:rsidR="00000000" w:rsidRPr="00000000">
              <w:rPr>
                <w:sz w:val="20"/>
                <w:szCs w:val="20"/>
                <w:rtl w:val="0"/>
              </w:rPr>
              <w:t xml:space="preserve">Edwin Humberto Jiménez Gómez</w:t>
            </w:r>
          </w:p>
        </w:tc>
        <w:tc>
          <w:tcPr/>
          <w:p w:rsidR="00000000" w:rsidDel="00000000" w:rsidP="00000000" w:rsidRDefault="00000000" w:rsidRPr="00000000" w14:paraId="00000151">
            <w:pPr>
              <w:jc w:val="both"/>
              <w:rPr>
                <w:sz w:val="20"/>
                <w:szCs w:val="20"/>
              </w:rPr>
            </w:pPr>
            <w:r w:rsidDel="00000000" w:rsidR="00000000" w:rsidRPr="00000000">
              <w:rPr>
                <w:sz w:val="20"/>
                <w:szCs w:val="20"/>
                <w:rtl w:val="0"/>
              </w:rPr>
              <w:t xml:space="preserve">Experto Temático</w:t>
            </w:r>
          </w:p>
        </w:tc>
        <w:tc>
          <w:tcPr/>
          <w:p w:rsidR="00000000" w:rsidDel="00000000" w:rsidP="00000000" w:rsidRDefault="00000000" w:rsidRPr="00000000" w14:paraId="00000152">
            <w:pPr>
              <w:jc w:val="both"/>
              <w:rPr>
                <w:sz w:val="20"/>
                <w:szCs w:val="20"/>
              </w:rPr>
            </w:pPr>
            <w:r w:rsidDel="00000000" w:rsidR="00000000" w:rsidRPr="00000000">
              <w:rPr>
                <w:sz w:val="20"/>
                <w:szCs w:val="20"/>
                <w:rtl w:val="0"/>
              </w:rPr>
              <w:t xml:space="preserve">Regional Distrito Capital – centro de electricidad, electrónica y Telecomunicaciones.</w:t>
            </w:r>
          </w:p>
        </w:tc>
        <w:tc>
          <w:tcPr/>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Junio 2021</w:t>
            </w:r>
          </w:p>
        </w:tc>
      </w:tr>
      <w:tr>
        <w:trPr>
          <w:cantSplit w:val="0"/>
          <w:trHeight w:val="340" w:hRule="atLeast"/>
          <w:tblHeader w:val="0"/>
        </w:trPr>
        <w:tc>
          <w:tcPr>
            <w:vMerge w:val="continue"/>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155">
            <w:pPr>
              <w:jc w:val="both"/>
              <w:rPr>
                <w:sz w:val="20"/>
                <w:szCs w:val="20"/>
              </w:rPr>
            </w:pPr>
            <w:r w:rsidDel="00000000" w:rsidR="00000000" w:rsidRPr="00000000">
              <w:rPr>
                <w:sz w:val="20"/>
                <w:szCs w:val="20"/>
                <w:rtl w:val="0"/>
              </w:rPr>
              <w:t xml:space="preserve">Claudia Milena Hernández Naranjo</w:t>
            </w:r>
          </w:p>
        </w:tc>
        <w:tc>
          <w:tcPr>
            <w:vAlign w:val="center"/>
          </w:tcPr>
          <w:p w:rsidR="00000000" w:rsidDel="00000000" w:rsidP="00000000" w:rsidRDefault="00000000" w:rsidRPr="00000000" w14:paraId="00000156">
            <w:pPr>
              <w:jc w:val="both"/>
              <w:rPr>
                <w:sz w:val="20"/>
                <w:szCs w:val="20"/>
              </w:rPr>
            </w:pPr>
            <w:r w:rsidDel="00000000" w:rsidR="00000000" w:rsidRPr="00000000">
              <w:rPr>
                <w:sz w:val="20"/>
                <w:szCs w:val="20"/>
                <w:rtl w:val="0"/>
              </w:rPr>
              <w:t xml:space="preserve">Diseñador Instruccional</w:t>
            </w:r>
          </w:p>
        </w:tc>
        <w:tc>
          <w:tcPr>
            <w:vAlign w:val="center"/>
          </w:tcPr>
          <w:p w:rsidR="00000000" w:rsidDel="00000000" w:rsidP="00000000" w:rsidRDefault="00000000" w:rsidRPr="00000000" w14:paraId="00000157">
            <w:pPr>
              <w:rPr>
                <w:sz w:val="20"/>
                <w:szCs w:val="20"/>
              </w:rPr>
            </w:pPr>
            <w:r w:rsidDel="00000000" w:rsidR="00000000" w:rsidRPr="00000000">
              <w:rPr>
                <w:rtl w:val="0"/>
              </w:rPr>
            </w:r>
          </w:p>
          <w:p w:rsidR="00000000" w:rsidDel="00000000" w:rsidP="00000000" w:rsidRDefault="00000000" w:rsidRPr="00000000" w14:paraId="00000158">
            <w:pPr>
              <w:jc w:val="both"/>
              <w:rPr>
                <w:sz w:val="20"/>
                <w:szCs w:val="20"/>
              </w:rPr>
            </w:pPr>
            <w:r w:rsidDel="00000000" w:rsidR="00000000" w:rsidRPr="00000000">
              <w:rPr>
                <w:sz w:val="20"/>
                <w:szCs w:val="20"/>
                <w:rtl w:val="0"/>
              </w:rPr>
              <w:t xml:space="preserve"> Regional Distrito Capital - Centro de Diseño y Metrología </w:t>
            </w:r>
          </w:p>
        </w:tc>
        <w:tc>
          <w:tcPr>
            <w:vAlign w:val="center"/>
          </w:tcPr>
          <w:p w:rsidR="00000000" w:rsidDel="00000000" w:rsidP="00000000" w:rsidRDefault="00000000" w:rsidRPr="00000000" w14:paraId="00000159">
            <w:pPr>
              <w:jc w:val="both"/>
              <w:rPr>
                <w:sz w:val="20"/>
                <w:szCs w:val="20"/>
              </w:rPr>
            </w:pPr>
            <w:r w:rsidDel="00000000" w:rsidR="00000000" w:rsidRPr="00000000">
              <w:rPr>
                <w:sz w:val="20"/>
                <w:szCs w:val="20"/>
                <w:rtl w:val="0"/>
              </w:rPr>
              <w:t xml:space="preserve">Junio 2021</w:t>
            </w:r>
          </w:p>
        </w:tc>
      </w:tr>
      <w:tr>
        <w:trPr>
          <w:cantSplit w:val="0"/>
          <w:trHeight w:val="340" w:hRule="atLeast"/>
          <w:tblHeader w:val="0"/>
        </w:trPr>
        <w:tc>
          <w:tcPr>
            <w:vMerge w:val="continue"/>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15B">
            <w:pPr>
              <w:jc w:val="both"/>
              <w:rPr>
                <w:sz w:val="20"/>
                <w:szCs w:val="20"/>
              </w:rPr>
            </w:pPr>
            <w:r w:rsidDel="00000000" w:rsidR="00000000" w:rsidRPr="00000000">
              <w:rPr>
                <w:sz w:val="20"/>
                <w:szCs w:val="20"/>
                <w:rtl w:val="0"/>
              </w:rPr>
              <w:t xml:space="preserve">Carolina Coca Salazar</w:t>
            </w:r>
          </w:p>
        </w:tc>
        <w:tc>
          <w:tcPr>
            <w:vAlign w:val="center"/>
          </w:tcPr>
          <w:p w:rsidR="00000000" w:rsidDel="00000000" w:rsidP="00000000" w:rsidRDefault="00000000" w:rsidRPr="00000000" w14:paraId="0000015C">
            <w:pPr>
              <w:jc w:val="both"/>
              <w:rPr>
                <w:sz w:val="20"/>
                <w:szCs w:val="20"/>
              </w:rPr>
            </w:pPr>
            <w:r w:rsidDel="00000000" w:rsidR="00000000" w:rsidRPr="00000000">
              <w:rPr>
                <w:sz w:val="20"/>
                <w:szCs w:val="20"/>
                <w:rtl w:val="0"/>
              </w:rPr>
              <w:t xml:space="preserve">Revisora metodológica y pedagógica </w:t>
            </w:r>
          </w:p>
        </w:tc>
        <w:tc>
          <w:tcPr>
            <w:vAlign w:val="center"/>
          </w:tcPr>
          <w:p w:rsidR="00000000" w:rsidDel="00000000" w:rsidP="00000000" w:rsidRDefault="00000000" w:rsidRPr="00000000" w14:paraId="0000015D">
            <w:pPr>
              <w:rPr>
                <w:sz w:val="20"/>
                <w:szCs w:val="20"/>
              </w:rPr>
            </w:pPr>
            <w:r w:rsidDel="00000000" w:rsidR="00000000" w:rsidRPr="00000000">
              <w:rPr>
                <w:rtl w:val="0"/>
              </w:rPr>
            </w:r>
          </w:p>
          <w:p w:rsidR="00000000" w:rsidDel="00000000" w:rsidP="00000000" w:rsidRDefault="00000000" w:rsidRPr="00000000" w14:paraId="0000015E">
            <w:pPr>
              <w:rPr>
                <w:sz w:val="20"/>
                <w:szCs w:val="20"/>
              </w:rPr>
            </w:pPr>
            <w:r w:rsidDel="00000000" w:rsidR="00000000" w:rsidRPr="00000000">
              <w:rPr>
                <w:sz w:val="20"/>
                <w:szCs w:val="20"/>
                <w:rtl w:val="0"/>
              </w:rPr>
              <w:t xml:space="preserve"> Regional Distrito Capital - Centro de Diseño y Metrología </w:t>
            </w:r>
          </w:p>
        </w:tc>
        <w:tc>
          <w:tcPr>
            <w:vAlign w:val="center"/>
          </w:tcPr>
          <w:p w:rsidR="00000000" w:rsidDel="00000000" w:rsidP="00000000" w:rsidRDefault="00000000" w:rsidRPr="00000000" w14:paraId="0000015F">
            <w:pPr>
              <w:jc w:val="both"/>
              <w:rPr>
                <w:sz w:val="20"/>
                <w:szCs w:val="20"/>
              </w:rPr>
            </w:pPr>
            <w:r w:rsidDel="00000000" w:rsidR="00000000" w:rsidRPr="00000000">
              <w:rPr>
                <w:sz w:val="20"/>
                <w:szCs w:val="20"/>
                <w:rtl w:val="0"/>
              </w:rPr>
              <w:t xml:space="preserve">Junio 2021</w:t>
            </w:r>
          </w:p>
        </w:tc>
      </w:tr>
      <w:tr>
        <w:trPr>
          <w:cantSplit w:val="0"/>
          <w:trHeight w:val="340" w:hRule="atLeast"/>
          <w:tblHeader w:val="0"/>
        </w:trPr>
        <w:tc>
          <w:tcPr>
            <w:vMerge w:val="continue"/>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61">
            <w:pPr>
              <w:jc w:val="both"/>
              <w:rPr>
                <w:sz w:val="20"/>
                <w:szCs w:val="20"/>
              </w:rPr>
            </w:pPr>
            <w:r w:rsidDel="00000000" w:rsidR="00000000" w:rsidRPr="00000000">
              <w:rPr>
                <w:sz w:val="20"/>
                <w:szCs w:val="20"/>
                <w:rtl w:val="0"/>
              </w:rPr>
              <w:t xml:space="preserve">Jhon Jairo Rodríguez Pérez</w:t>
            </w:r>
          </w:p>
        </w:tc>
        <w:tc>
          <w:tcPr/>
          <w:p w:rsidR="00000000" w:rsidDel="00000000" w:rsidP="00000000" w:rsidRDefault="00000000" w:rsidRPr="00000000" w14:paraId="00000162">
            <w:pPr>
              <w:jc w:val="both"/>
              <w:rPr>
                <w:sz w:val="20"/>
                <w:szCs w:val="20"/>
              </w:rPr>
            </w:pPr>
            <w:r w:rsidDel="00000000" w:rsidR="00000000" w:rsidRPr="00000000">
              <w:rPr>
                <w:sz w:val="20"/>
                <w:szCs w:val="20"/>
                <w:rtl w:val="0"/>
              </w:rPr>
              <w:t xml:space="preserve">Diseñador y evaluador instruccional</w:t>
            </w:r>
          </w:p>
        </w:tc>
        <w:tc>
          <w:tcPr/>
          <w:p w:rsidR="00000000" w:rsidDel="00000000" w:rsidP="00000000" w:rsidRDefault="00000000" w:rsidRPr="00000000" w14:paraId="00000163">
            <w:pPr>
              <w:rPr>
                <w:sz w:val="20"/>
                <w:szCs w:val="20"/>
              </w:rPr>
            </w:pPr>
            <w:r w:rsidDel="00000000" w:rsidR="00000000" w:rsidRPr="00000000">
              <w:rPr>
                <w:sz w:val="20"/>
                <w:szCs w:val="20"/>
                <w:rtl w:val="0"/>
              </w:rPr>
              <w:t xml:space="preserve">Regional Distrito Capital - Centro para la Industria de la Comunicación Gráfica. </w:t>
            </w:r>
          </w:p>
        </w:tc>
        <w:tc>
          <w:tcPr/>
          <w:p w:rsidR="00000000" w:rsidDel="00000000" w:rsidP="00000000" w:rsidRDefault="00000000" w:rsidRPr="00000000" w14:paraId="00000164">
            <w:pPr>
              <w:jc w:val="both"/>
              <w:rPr>
                <w:sz w:val="20"/>
                <w:szCs w:val="20"/>
              </w:rPr>
            </w:pPr>
            <w:r w:rsidDel="00000000" w:rsidR="00000000" w:rsidRPr="00000000">
              <w:rPr>
                <w:sz w:val="20"/>
                <w:szCs w:val="20"/>
                <w:rtl w:val="0"/>
              </w:rPr>
              <w:t xml:space="preserve">Julio de 2021</w:t>
            </w:r>
          </w:p>
        </w:tc>
      </w:tr>
    </w:tbl>
    <w:p w:rsidR="00000000" w:rsidDel="00000000" w:rsidP="00000000" w:rsidRDefault="00000000" w:rsidRPr="00000000" w14:paraId="00000165">
      <w:pPr>
        <w:rPr>
          <w:sz w:val="20"/>
          <w:szCs w:val="20"/>
        </w:rPr>
      </w:pPr>
      <w:r w:rsidDel="00000000" w:rsidR="00000000" w:rsidRPr="00000000">
        <w:rPr>
          <w:rtl w:val="0"/>
        </w:rPr>
      </w:r>
    </w:p>
    <w:p w:rsidR="00000000" w:rsidDel="00000000" w:rsidP="00000000" w:rsidRDefault="00000000" w:rsidRPr="00000000" w14:paraId="00000166">
      <w:pPr>
        <w:rPr>
          <w:sz w:val="20"/>
          <w:szCs w:val="20"/>
        </w:rPr>
      </w:pPr>
      <w:r w:rsidDel="00000000" w:rsidR="00000000" w:rsidRPr="00000000">
        <w:rPr>
          <w:rtl w:val="0"/>
        </w:rPr>
      </w:r>
    </w:p>
    <w:p w:rsidR="00000000" w:rsidDel="00000000" w:rsidP="00000000" w:rsidRDefault="00000000" w:rsidRPr="00000000" w14:paraId="00000167">
      <w:pPr>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 cambios </w:t>
      </w:r>
    </w:p>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169">
      <w:pPr>
        <w:rPr>
          <w:sz w:val="20"/>
          <w:szCs w:val="20"/>
        </w:rPr>
      </w:pPr>
      <w:r w:rsidDel="00000000" w:rsidR="00000000" w:rsidRPr="00000000">
        <w:rPr>
          <w:rtl w:val="0"/>
        </w:rPr>
      </w:r>
    </w:p>
    <w:tbl>
      <w:tblPr>
        <w:tblStyle w:val="Table9"/>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6A">
            <w:pPr>
              <w:jc w:val="both"/>
              <w:rPr>
                <w:sz w:val="20"/>
                <w:szCs w:val="20"/>
              </w:rPr>
            </w:pPr>
            <w:r w:rsidDel="00000000" w:rsidR="00000000" w:rsidRPr="00000000">
              <w:rPr>
                <w:rtl w:val="0"/>
              </w:rPr>
            </w:r>
          </w:p>
        </w:tc>
        <w:tc>
          <w:tcPr/>
          <w:p w:rsidR="00000000" w:rsidDel="00000000" w:rsidP="00000000" w:rsidRDefault="00000000" w:rsidRPr="00000000" w14:paraId="0000016B">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16C">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16D">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16E">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16F">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71">
            <w:pPr>
              <w:jc w:val="both"/>
              <w:rPr>
                <w:sz w:val="20"/>
                <w:szCs w:val="20"/>
              </w:rPr>
            </w:pPr>
            <w:r w:rsidDel="00000000" w:rsidR="00000000" w:rsidRPr="00000000">
              <w:rPr>
                <w:rtl w:val="0"/>
              </w:rPr>
            </w:r>
          </w:p>
        </w:tc>
        <w:tc>
          <w:tcPr/>
          <w:p w:rsidR="00000000" w:rsidDel="00000000" w:rsidP="00000000" w:rsidRDefault="00000000" w:rsidRPr="00000000" w14:paraId="00000172">
            <w:pPr>
              <w:jc w:val="center"/>
              <w:rPr>
                <w:sz w:val="20"/>
                <w:szCs w:val="20"/>
              </w:rPr>
            </w:pPr>
            <w:r w:rsidDel="00000000" w:rsidR="00000000" w:rsidRPr="00000000">
              <w:rPr>
                <w:rtl w:val="0"/>
              </w:rPr>
            </w:r>
          </w:p>
        </w:tc>
        <w:tc>
          <w:tcPr/>
          <w:p w:rsidR="00000000" w:rsidDel="00000000" w:rsidP="00000000" w:rsidRDefault="00000000" w:rsidRPr="00000000" w14:paraId="00000173">
            <w:pPr>
              <w:jc w:val="both"/>
              <w:rPr>
                <w:sz w:val="20"/>
                <w:szCs w:val="20"/>
              </w:rPr>
            </w:pPr>
            <w:r w:rsidDel="00000000" w:rsidR="00000000" w:rsidRPr="00000000">
              <w:rPr>
                <w:rtl w:val="0"/>
              </w:rPr>
            </w:r>
          </w:p>
        </w:tc>
        <w:tc>
          <w:tcPr/>
          <w:p w:rsidR="00000000" w:rsidDel="00000000" w:rsidP="00000000" w:rsidRDefault="00000000" w:rsidRPr="00000000" w14:paraId="00000174">
            <w:pPr>
              <w:jc w:val="both"/>
              <w:rPr>
                <w:sz w:val="20"/>
                <w:szCs w:val="20"/>
              </w:rPr>
            </w:pPr>
            <w:r w:rsidDel="00000000" w:rsidR="00000000" w:rsidRPr="00000000">
              <w:rPr>
                <w:rtl w:val="0"/>
              </w:rPr>
            </w:r>
          </w:p>
        </w:tc>
        <w:tc>
          <w:tcPr/>
          <w:p w:rsidR="00000000" w:rsidDel="00000000" w:rsidP="00000000" w:rsidRDefault="00000000" w:rsidRPr="00000000" w14:paraId="00000175">
            <w:pPr>
              <w:jc w:val="both"/>
              <w:rPr>
                <w:sz w:val="20"/>
                <w:szCs w:val="20"/>
              </w:rPr>
            </w:pPr>
            <w:r w:rsidDel="00000000" w:rsidR="00000000" w:rsidRPr="00000000">
              <w:rPr>
                <w:rtl w:val="0"/>
              </w:rPr>
            </w:r>
          </w:p>
        </w:tc>
      </w:tr>
    </w:tbl>
    <w:p w:rsidR="00000000" w:rsidDel="00000000" w:rsidP="00000000" w:rsidRDefault="00000000" w:rsidRPr="00000000" w14:paraId="00000176">
      <w:pPr>
        <w:rPr>
          <w:color w:val="000000"/>
          <w:sz w:val="20"/>
          <w:szCs w:val="20"/>
        </w:rPr>
      </w:pPr>
      <w:r w:rsidDel="00000000" w:rsidR="00000000" w:rsidRPr="00000000">
        <w:rPr>
          <w:rtl w:val="0"/>
        </w:rPr>
      </w:r>
    </w:p>
    <w:p w:rsidR="00000000" w:rsidDel="00000000" w:rsidP="00000000" w:rsidRDefault="00000000" w:rsidRPr="00000000" w14:paraId="00000177">
      <w:pPr>
        <w:rPr>
          <w:sz w:val="20"/>
          <w:szCs w:val="20"/>
        </w:rPr>
      </w:pPr>
      <w:r w:rsidDel="00000000" w:rsidR="00000000" w:rsidRPr="00000000">
        <w:rPr>
          <w:rtl w:val="0"/>
        </w:rPr>
      </w:r>
    </w:p>
    <w:sectPr>
      <w:headerReference r:id="rId39" w:type="default"/>
      <w:footerReference r:id="rId40"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laudia Milena Hernández Naranjo" w:id="7" w:date="2021-06-25T02:36:50Z">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recrear la imagen, con la siguiente información:</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Información externa a los cuadros:</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Depreciación se aplica al activo fijo tangible, ya que con el uso estos bienes valen menos, es decir, se deprecian. </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Amortización solo se aplica a los activos diferidos o intangibles. Por ejemplo, si se ha comprado una marca comercial, esta con el paso del tiempo no baja o se deprecia, por lo que amortización significará el cargo anual para recuperar esa inversión. </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Información interna:</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Activos fijos</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Activos fijos que deprecian</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Maquinarias, equipos de oficina y computo, equipos de transporte, entre otros. </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Activos fijos que se amortizan. </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Patentes y marcas de fabrica, franquicias, mejoras a bienes arrendados, entre otros.</w:t>
      </w:r>
    </w:p>
  </w:comment>
  <w:comment w:author="Claudia Milena Hernández Naranjo" w:id="4" w:date="2021-06-26T15:20:02Z">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 DI. CF007_7_Elementos</w:t>
      </w:r>
    </w:p>
  </w:comment>
  <w:comment w:author="Claudia Milena Hernández Naranjo" w:id="15" w:date="2021-06-25T03:58:37Z">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ilustrar imagen con la siguiente información:</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Economías de escala</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Cuanto más compras </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algo,</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menos cuesta. </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funciona</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incrementada</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Más dinero para gastar</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Más cuotas de mercado + ganancias</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Productos baratos</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Costos reducidos + precios bajos.</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Promedio de costo por item</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Número de items</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Walmart</w:t>
      </w:r>
    </w:p>
  </w:comment>
  <w:comment w:author="Claudia Milena Hernández Naranjo" w:id="8" w:date="2021-06-25T03:11:43Z">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 DI. CF007_4_Costos de los accidentes</w:t>
      </w:r>
    </w:p>
  </w:comment>
  <w:comment w:author="Claudia Milena Hernández Naranjo" w:id="2" w:date="2021-06-24T03:09:58Z">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recrear imagen representando economía de escala. </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https://www.istockphoto.com/es/foto/aumento-de-un-mont%C3%B3n-de-monedas-gm954820058-260699422</w:t>
      </w:r>
    </w:p>
  </w:comment>
  <w:comment w:author="Claudia Milena Hernández Naranjo" w:id="13" w:date="2021-06-25T03:55:22Z">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realizar listado cuadro color.</w:t>
      </w:r>
    </w:p>
  </w:comment>
  <w:comment w:author="Claudia Milena Hernández Naranjo" w:id="5" w:date="2021-06-25T01:23:35Z">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recrear la tabla, donde el título es:</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 de los gastos operacionales</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Primera columna:</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Administrativos</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ventas </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Financieros</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Segunda columna:</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 salidas o giros de dinero para administrar eficientemente la empresa. </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 salidas o giros de dinero para efectuar labores de promoción, venta y distribución de los productos fabricados de las mercancías y de los servicios prestados por cada empresa, según su actividad. </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 salidas o giros de dinero que  ocurren por las relaciones que la empresa tiene con las instituciones bancarias y extrabancarias. </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Tercera columna:</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Conceptos</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presentan con ocasión de:</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Pago de salarios del personal dedicado a administrar, como a: gerente, secretarios, tesoreros, jefes de cartera, aseadoras, entre otras. </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Pago de otros conceptos como: servicios públicos, vigilancia, depreciación de equipo de cómputo y muebles y enseres, aseo, cafetería, correos, papelería, asesorías contables, financieras y tributarias, impuestos, entre otros.</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presenta con ocasión de: a) Pago de salarios del personal dedicado a vender, gerente de ventas, vendedores en punto de venta, agentes comerciales, comisiones sobre ventas, empacadores, repartidores, entre otros. b) Pago de otros conceptos como: publicidad, propaganda, servicios al cliente, entre otros.</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presentan con ocasión del pago de: intereses corrientes, intereses moratorios, chequeras, comisiones por giros y remesas, entre otros.</w:t>
      </w:r>
    </w:p>
  </w:comment>
  <w:comment w:author="Claudia Milena Hernández Naranjo" w:id="9" w:date="2021-06-25T02:43:15Z">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recrear imagen con la siguiente información:</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Diagonal:</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llega al paciente</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Llega al paciente</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con daño grave</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con daño LEVE</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CASI INCIDENTE o sin daño.</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catastrófico (fatal incapacidad permanente)</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con pérdida mayor (tiempo perdido)</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con pérdida menor (primeros auxilios o atención médica, daños a la propiedad/proceso. </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con potencial de pérdida (cuasi accidente)</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de actos y condiciones subestándar.</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Hacia el lado derecho, incluir la siguiente información:</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Indicadores reactivos (indicadores de accidentabilidad)</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Recolección de información para efectos de aprendizaje y mejoras del SGSSMA</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Indicadores proactivos (prevención de accidentes)</w:t>
      </w:r>
    </w:p>
  </w:comment>
  <w:comment w:author="Claudia Milena Hernández Naranjo" w:id="10" w:date="2021-06-25T03:25:00Z">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 DI. CF007_5_costos D e I</w:t>
      </w:r>
    </w:p>
  </w:comment>
  <w:comment w:author="Claudia Milena Hernández Naranjo" w:id="1" w:date="2021-06-23T12:18:56Z">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recrear imagen con los diferentes tipos de transporte y el signo de $ que signifique un valor económico producido. </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con ciertas modificaciones personales: </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https://www.istockphoto.com/es/foto/dise%C3%B1o-de-log%C3%ADstica-comercial-y-transporte-de-contenedores-buque-de-carga-de-carga-y-gm1273907220-375593997</w:t>
      </w:r>
    </w:p>
  </w:comment>
  <w:comment w:author="Claudia Milena Hernández Naranjo" w:id="6" w:date="2021-06-25T01:35:14Z">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 DI. CF007_3_Costos.</w:t>
      </w:r>
    </w:p>
  </w:comment>
  <w:comment w:author="Claudia Milena Hernández Naranjo" w:id="12" w:date="2021-06-25T03:54:05Z">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 DI. CF007_6_Balance y estado</w:t>
      </w:r>
    </w:p>
  </w:comment>
  <w:comment w:author="Claudia Milena Hernández Naranjo" w:id="0" w:date="2021-06-25T01:17:51Z">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 DI. CF007_1_Introducción.</w:t>
      </w:r>
    </w:p>
  </w:comment>
  <w:comment w:author="Claudia Milena Hernández Naranjo" w:id="11" w:date="2021-06-25T03:39:38Z">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ilustrar la imagen con la siguiente información:</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Estados financieros</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 de fluo de efectivo</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Balance general</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Activos </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Pasivos </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Capital</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 de resultados</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Ingresos</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Costos </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Gastos</w:t>
      </w:r>
    </w:p>
  </w:comment>
  <w:comment w:author="Claudia Milena Hernández Naranjo" w:id="3" w:date="2021-06-25T01:16:13Z">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 DI. CF007_2_Historia</w:t>
      </w:r>
    </w:p>
  </w:comment>
  <w:comment w:author="ZULEIDY MARIA RUIZ TORRES" w:id="14" w:date="2021-07-29T02:32:00Z">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infografía animada con storyboard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8" w15:done="0"/>
  <w15:commentEx w15:paraId="00000189" w15:done="0"/>
  <w15:commentEx w15:paraId="00000198" w15:done="0"/>
  <w15:commentEx w15:paraId="00000199" w15:done="0"/>
  <w15:commentEx w15:paraId="0000019C" w15:done="0"/>
  <w15:commentEx w15:paraId="0000019D" w15:done="0"/>
  <w15:commentEx w15:paraId="000001AF" w15:done="0"/>
  <w15:commentEx w15:paraId="000001BF" w15:done="0"/>
  <w15:commentEx w15:paraId="000001C0" w15:done="0"/>
  <w15:commentEx w15:paraId="000001C3" w15:done="0"/>
  <w15:commentEx w15:paraId="000001C4" w15:done="0"/>
  <w15:commentEx w15:paraId="000001C5" w15:done="0"/>
  <w15:commentEx w15:paraId="000001C6" w15:done="0"/>
  <w15:commentEx w15:paraId="000001D1" w15:done="0"/>
  <w15:commentEx w15:paraId="000001D2" w15:done="0"/>
  <w15:commentEx w15:paraId="000001D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17B">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19" name="image2.png"/>
          <a:graphic>
            <a:graphicData uri="http://schemas.openxmlformats.org/drawingml/2006/picture">
              <pic:pic>
                <pic:nvPicPr>
                  <pic:cNvPr id="0" name="image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080" w:hanging="360"/>
      </w:pPr>
      <w:rPr/>
    </w:lvl>
    <w:lvl w:ilvl="1">
      <w:start w:val="1"/>
      <w:numFmt w:val="decimal"/>
      <w:lvlText w:val="%1.%2."/>
      <w:lvlJc w:val="left"/>
      <w:pPr>
        <w:ind w:left="1800" w:hanging="720"/>
      </w:pPr>
      <w:rPr/>
    </w:lvl>
    <w:lvl w:ilvl="2">
      <w:start w:val="1"/>
      <w:numFmt w:val="decimal"/>
      <w:lvlText w:val="%1.%2.%3."/>
      <w:lvlJc w:val="left"/>
      <w:pPr>
        <w:ind w:left="2160" w:hanging="720"/>
      </w:pPr>
      <w:rPr/>
    </w:lvl>
    <w:lvl w:ilvl="3">
      <w:start w:val="1"/>
      <w:numFmt w:val="decimal"/>
      <w:lvlText w:val="%1.%2.%3.%4."/>
      <w:lvlJc w:val="left"/>
      <w:pPr>
        <w:ind w:left="2880" w:hanging="1080"/>
      </w:pPr>
      <w:rPr/>
    </w:lvl>
    <w:lvl w:ilvl="4">
      <w:start w:val="1"/>
      <w:numFmt w:val="decimal"/>
      <w:lvlText w:val="%1.%2.%3.%4.%5."/>
      <w:lvlJc w:val="left"/>
      <w:pPr>
        <w:ind w:left="3240" w:hanging="1080"/>
      </w:pPr>
      <w:rPr/>
    </w:lvl>
    <w:lvl w:ilvl="5">
      <w:start w:val="1"/>
      <w:numFmt w:val="decimal"/>
      <w:lvlText w:val="%1.%2.%3.%4.%5.%6."/>
      <w:lvlJc w:val="left"/>
      <w:pPr>
        <w:ind w:left="3960" w:hanging="1440"/>
      </w:pPr>
      <w:rPr/>
    </w:lvl>
    <w:lvl w:ilvl="6">
      <w:start w:val="1"/>
      <w:numFmt w:val="decimal"/>
      <w:lvlText w:val="%1.%2.%3.%4.%5.%6.%7."/>
      <w:lvlJc w:val="left"/>
      <w:pPr>
        <w:ind w:left="4320" w:hanging="1440"/>
      </w:pPr>
      <w:rPr/>
    </w:lvl>
    <w:lvl w:ilvl="7">
      <w:start w:val="1"/>
      <w:numFmt w:val="decimal"/>
      <w:lvlText w:val="%1.%2.%3.%4.%5.%6.%7.%8."/>
      <w:lvlJc w:val="left"/>
      <w:pPr>
        <w:ind w:left="5040" w:hanging="1800"/>
      </w:pPr>
      <w:rPr/>
    </w:lvl>
    <w:lvl w:ilvl="8">
      <w:start w:val="1"/>
      <w:numFmt w:val="decimal"/>
      <w:lvlText w:val="%1.%2.%3.%4.%5.%6.%7.%8.%9."/>
      <w:lvlJc w:val="left"/>
      <w:pPr>
        <w:ind w:left="5400" w:hanging="1800"/>
      </w:pPr>
      <w:rPr/>
    </w:lvl>
  </w:abstractNum>
  <w:abstractNum w:abstractNumId="4">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0"/>
      <w:szCs w:val="20"/>
    </w:rPr>
  </w:style>
  <w:style w:type="paragraph" w:styleId="Heading2">
    <w:name w:val="heading 2"/>
    <w:basedOn w:val="Normal"/>
    <w:next w:val="Normal"/>
    <w:pPr>
      <w:keepNext w:val="1"/>
      <w:keepLines w:val="1"/>
    </w:pPr>
    <w:rPr>
      <w:sz w:val="20"/>
      <w:szCs w:val="20"/>
    </w:rPr>
  </w:style>
  <w:style w:type="paragraph" w:styleId="Heading3">
    <w:name w:val="heading 3"/>
    <w:basedOn w:val="Normal"/>
    <w:next w:val="Normal"/>
    <w:pPr>
      <w:keepNext w:val="1"/>
      <w:keepLines w:val="1"/>
    </w:pPr>
    <w:rPr>
      <w:i w:val="1"/>
      <w:color w:val="434343"/>
      <w:sz w:val="20"/>
      <w:szCs w:val="2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0"/>
      <w:szCs w:val="20"/>
    </w:rPr>
  </w:style>
  <w:style w:type="paragraph" w:styleId="Heading2">
    <w:name w:val="heading 2"/>
    <w:basedOn w:val="Normal"/>
    <w:next w:val="Normal"/>
    <w:pPr>
      <w:keepNext w:val="1"/>
      <w:keepLines w:val="1"/>
    </w:pPr>
    <w:rPr>
      <w:sz w:val="20"/>
      <w:szCs w:val="20"/>
    </w:rPr>
  </w:style>
  <w:style w:type="paragraph" w:styleId="Heading3">
    <w:name w:val="heading 3"/>
    <w:basedOn w:val="Normal"/>
    <w:next w:val="Normal"/>
    <w:pPr>
      <w:keepNext w:val="1"/>
      <w:keepLines w:val="1"/>
    </w:pPr>
    <w:rPr>
      <w:i w:val="1"/>
      <w:color w:val="434343"/>
      <w:sz w:val="20"/>
      <w:szCs w:val="2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rsid w:val="00FD5772"/>
  </w:style>
  <w:style w:type="paragraph" w:styleId="Ttulo1">
    <w:name w:val="heading 1"/>
    <w:basedOn w:val="Normal"/>
    <w:next w:val="Normal"/>
    <w:rsid w:val="00FD5772"/>
    <w:pPr>
      <w:keepNext w:val="1"/>
      <w:keepLines w:val="1"/>
      <w:outlineLvl w:val="0"/>
    </w:pPr>
    <w:rPr>
      <w:b w:val="1"/>
      <w:sz w:val="20"/>
      <w:szCs w:val="40"/>
    </w:rPr>
  </w:style>
  <w:style w:type="paragraph" w:styleId="Ttulo2">
    <w:name w:val="heading 2"/>
    <w:basedOn w:val="Normal"/>
    <w:next w:val="Normal"/>
    <w:rsid w:val="00FD5772"/>
    <w:pPr>
      <w:keepNext w:val="1"/>
      <w:keepLines w:val="1"/>
      <w:outlineLvl w:val="1"/>
    </w:pPr>
    <w:rPr>
      <w:sz w:val="20"/>
      <w:szCs w:val="32"/>
    </w:rPr>
  </w:style>
  <w:style w:type="paragraph" w:styleId="Ttulo3">
    <w:name w:val="heading 3"/>
    <w:basedOn w:val="Normal"/>
    <w:next w:val="Normal"/>
    <w:rsid w:val="00FD5772"/>
    <w:pPr>
      <w:keepNext w:val="1"/>
      <w:keepLines w:val="1"/>
      <w:outlineLvl w:val="2"/>
    </w:pPr>
    <w:rPr>
      <w:i w:val="1"/>
      <w:color w:val="434343"/>
      <w:sz w:val="20"/>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0"/>
    <w:tblPr>
      <w:tblStyleRowBandSize w:val="1"/>
      <w:tblStyleColBandSize w:val="1"/>
      <w:tblCellMar>
        <w:left w:w="70.0" w:type="dxa"/>
        <w:right w:w="70.0" w:type="dxa"/>
      </w:tblCellMar>
    </w:tblPr>
  </w:style>
  <w:style w:type="table" w:styleId="a7" w:customStyle="1">
    <w:basedOn w:val="TableNormal0"/>
    <w:tblPr>
      <w:tblStyleRowBandSize w:val="1"/>
      <w:tblStyleColBandSize w:val="1"/>
      <w:tblCellMar>
        <w:top w:w="15.0" w:type="dxa"/>
        <w:left w:w="15.0" w:type="dxa"/>
        <w:bottom w:w="15.0" w:type="dxa"/>
        <w:right w:w="15.0" w:type="dxa"/>
      </w:tblCellMar>
    </w:tblPr>
  </w:style>
  <w:style w:type="table" w:styleId="a8" w:customStyle="1">
    <w:basedOn w:val="TableNormal0"/>
    <w:tblPr>
      <w:tblStyleRowBandSize w:val="1"/>
      <w:tblStyleColBandSize w:val="1"/>
      <w:tblCellMar>
        <w:top w:w="15.0" w:type="dxa"/>
        <w:left w:w="15.0" w:type="dxa"/>
        <w:bottom w:w="15.0" w:type="dxa"/>
        <w:right w:w="15.0" w:type="dxa"/>
      </w:tblCellMar>
    </w:tblPr>
  </w:style>
  <w:style w:type="table" w:styleId="a9" w:customStyle="1">
    <w:basedOn w:val="TableNormal0"/>
    <w:tblPr>
      <w:tblStyleRowBandSize w:val="1"/>
      <w:tblStyleColBandSize w:val="1"/>
      <w:tblCellMar>
        <w:left w:w="115.0" w:type="dxa"/>
        <w:right w:w="115.0" w:type="dxa"/>
      </w:tblCellMar>
    </w:tblPr>
  </w:style>
  <w:style w:type="table" w:styleId="aa" w:customStyle="1">
    <w:basedOn w:val="TableNormal0"/>
    <w:tblPr>
      <w:tblStyleRowBandSize w:val="1"/>
      <w:tblStyleColBandSize w:val="1"/>
      <w:tblCellMar>
        <w:left w:w="115.0" w:type="dxa"/>
        <w:right w:w="115.0" w:type="dxa"/>
      </w:tblCellMar>
    </w:tblPr>
  </w:style>
  <w:style w:type="character" w:styleId="Referenciaintensa">
    <w:name w:val="Intense Reference"/>
    <w:basedOn w:val="Fuentedeprrafopredeter"/>
    <w:uiPriority w:val="32"/>
    <w:qFormat w:val="1"/>
    <w:rsid w:val="004E0A6A"/>
    <w:rPr>
      <w:b w:val="1"/>
      <w:bCs w:val="1"/>
      <w:smallCaps w:val="1"/>
      <w:color w:val="4f81bd" w:themeColor="accent1"/>
      <w:spacing w:val="5"/>
    </w:rPr>
  </w:style>
  <w:style w:type="paragraph" w:styleId="TtuloTDC">
    <w:name w:val="TOC Heading"/>
    <w:basedOn w:val="Ttulo1"/>
    <w:next w:val="Normal"/>
    <w:uiPriority w:val="39"/>
    <w:unhideWhenUsed w:val="1"/>
    <w:qFormat w:val="1"/>
    <w:rsid w:val="00F718C2"/>
    <w:pPr>
      <w:spacing w:before="240" w:line="259" w:lineRule="auto"/>
      <w:outlineLvl w:val="9"/>
    </w:pPr>
    <w:rPr>
      <w:rFonts w:asciiTheme="majorHAnsi" w:cstheme="majorBidi" w:eastAsiaTheme="majorEastAsia" w:hAnsiTheme="majorHAnsi"/>
      <w:b w:val="0"/>
      <w:color w:val="365f91" w:themeColor="accent1" w:themeShade="0000BF"/>
      <w:sz w:val="32"/>
      <w:szCs w:val="32"/>
    </w:rPr>
  </w:style>
  <w:style w:type="paragraph" w:styleId="TDC1">
    <w:name w:val="toc 1"/>
    <w:basedOn w:val="Normal"/>
    <w:next w:val="Normal"/>
    <w:autoRedefine w:val="1"/>
    <w:uiPriority w:val="39"/>
    <w:unhideWhenUsed w:val="1"/>
    <w:rsid w:val="00B30A9A"/>
    <w:pPr>
      <w:tabs>
        <w:tab w:val="left" w:pos="880"/>
        <w:tab w:val="right" w:leader="dot" w:pos="9962"/>
      </w:tabs>
      <w:spacing w:after="100"/>
    </w:pPr>
    <w:rPr>
      <w:noProof w:val="1"/>
      <w:sz w:val="20"/>
      <w:szCs w:val="20"/>
    </w:rPr>
  </w:style>
  <w:style w:type="paragraph" w:styleId="TDC2">
    <w:name w:val="toc 2"/>
    <w:basedOn w:val="Normal"/>
    <w:next w:val="Normal"/>
    <w:autoRedefine w:val="1"/>
    <w:uiPriority w:val="39"/>
    <w:unhideWhenUsed w:val="1"/>
    <w:rsid w:val="00F718C2"/>
    <w:pPr>
      <w:spacing w:after="100"/>
      <w:ind w:left="220"/>
    </w:pPr>
  </w:style>
  <w:style w:type="paragraph" w:styleId="Default" w:customStyle="1">
    <w:name w:val="Default"/>
    <w:rsid w:val="00C30E9E"/>
    <w:pPr>
      <w:autoSpaceDE w:val="0"/>
      <w:autoSpaceDN w:val="0"/>
      <w:adjustRightInd w:val="0"/>
      <w:spacing w:line="240" w:lineRule="auto"/>
    </w:pPr>
    <w:rPr>
      <w:color w:val="000000"/>
      <w:sz w:val="24"/>
      <w:szCs w:val="24"/>
    </w:rPr>
  </w:style>
  <w:style w:type="paragraph" w:styleId="TDC3">
    <w:name w:val="toc 3"/>
    <w:basedOn w:val="Normal"/>
    <w:next w:val="Normal"/>
    <w:autoRedefine w:val="1"/>
    <w:uiPriority w:val="39"/>
    <w:unhideWhenUsed w:val="1"/>
    <w:rsid w:val="002441C6"/>
    <w:pPr>
      <w:spacing w:after="100"/>
      <w:ind w:left="440"/>
    </w:pPr>
  </w:style>
  <w:style w:type="character" w:styleId="table-of-contentstitletext3qey-" w:customStyle="1">
    <w:name w:val="table-of-contents__titletext___3qey-"/>
    <w:basedOn w:val="Fuentedeprrafopredeter"/>
    <w:rsid w:val="00BB559A"/>
  </w:style>
  <w:style w:type="character" w:styleId="Mencinsinresolver2" w:customStyle="1">
    <w:name w:val="Mención sin resolver2"/>
    <w:basedOn w:val="Fuentedeprrafopredeter"/>
    <w:uiPriority w:val="99"/>
    <w:semiHidden w:val="1"/>
    <w:unhideWhenUsed w:val="1"/>
    <w:rsid w:val="00204F8A"/>
    <w:rPr>
      <w:color w:val="605e5c"/>
      <w:shd w:color="auto" w:fill="e1dfdd" w:val="clear"/>
    </w:rPr>
  </w:style>
  <w:style w:type="character" w:styleId="Mencinsinresolver3" w:customStyle="1">
    <w:name w:val="Mención sin resolver3"/>
    <w:basedOn w:val="Fuentedeprrafopredeter"/>
    <w:uiPriority w:val="99"/>
    <w:semiHidden w:val="1"/>
    <w:unhideWhenUsed w:val="1"/>
    <w:rsid w:val="00CF46EB"/>
    <w:rPr>
      <w:color w:val="605e5c"/>
      <w:shd w:color="auto" w:fill="e1dfdd" w:val="clear"/>
    </w:rPr>
  </w:style>
  <w:style w:type="character" w:styleId="Mencinsinresolver4" w:customStyle="1">
    <w:name w:val="Mención sin resolver4"/>
    <w:basedOn w:val="Fuentedeprrafopredeter"/>
    <w:uiPriority w:val="99"/>
    <w:semiHidden w:val="1"/>
    <w:unhideWhenUsed w:val="1"/>
    <w:rsid w:val="00B64A71"/>
    <w:rPr>
      <w:color w:val="605e5c"/>
      <w:shd w:color="auto" w:fill="e1dfdd" w:val="clear"/>
    </w:rPr>
  </w:style>
  <w:style w:type="table" w:styleId="a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0"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1"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2"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3"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character" w:styleId="Mencinsinresolver">
    <w:name w:val="Unresolved Mention"/>
    <w:basedOn w:val="Fuentedeprrafopredeter"/>
    <w:uiPriority w:val="99"/>
    <w:semiHidden w:val="1"/>
    <w:unhideWhenUsed w:val="1"/>
    <w:rsid w:val="00B26355"/>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3.png"/><Relationship Id="rId22" Type="http://schemas.openxmlformats.org/officeDocument/2006/relationships/hyperlink" Target="http://seguretatdelspacients.gencat.cat/web/" TargetMode="External"/><Relationship Id="rId21" Type="http://schemas.openxmlformats.org/officeDocument/2006/relationships/image" Target="media/image14.png"/><Relationship Id="rId24" Type="http://schemas.openxmlformats.org/officeDocument/2006/relationships/image" Target="media/image1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26" Type="http://schemas.openxmlformats.org/officeDocument/2006/relationships/hyperlink" Target="https://mi-finanzas.net/" TargetMode="External"/><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napkinfinance.com/es/napkin/economias-de-escala/"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www.aerocivil.gov.co/autoridad-de-la-aviacion-civil/investigacion-de-accidentes-e-incidentes-graves" TargetMode="External"/><Relationship Id="rId30" Type="http://schemas.openxmlformats.org/officeDocument/2006/relationships/image" Target="media/image5.png"/><Relationship Id="rId11" Type="http://schemas.openxmlformats.org/officeDocument/2006/relationships/hyperlink" Target="https://www.istockphoto.com/es/foto/dise%C3%B1o-de-log%C3%ADstica-comercial-y-transporte-de-contenedores-buque-de-carga-de-carga-y-gm1273907220-375593997" TargetMode="External"/><Relationship Id="rId33" Type="http://schemas.openxmlformats.org/officeDocument/2006/relationships/hyperlink" Target="https://es.slideshare.net/edwingarrido399/amortizacin-y-depreciacion" TargetMode="External"/><Relationship Id="rId10" Type="http://schemas.openxmlformats.org/officeDocument/2006/relationships/image" Target="media/image17.png"/><Relationship Id="rId32" Type="http://schemas.openxmlformats.org/officeDocument/2006/relationships/hyperlink" Target="https://ansv.gov.co/es/observatorio/estad%C3%ADsticas/historico-victimas" TargetMode="External"/><Relationship Id="rId13" Type="http://schemas.openxmlformats.org/officeDocument/2006/relationships/hyperlink" Target="https://www.istockphoto.com/es/foto/aumento-de-un-mont%C3%B3n-de-monedas-gm954820058-260699422" TargetMode="External"/><Relationship Id="rId35" Type="http://schemas.openxmlformats.org/officeDocument/2006/relationships/hyperlink" Target="http://textos.pucp.edu.pe/pdf/258.pdf" TargetMode="External"/><Relationship Id="rId12" Type="http://schemas.openxmlformats.org/officeDocument/2006/relationships/image" Target="media/image15.png"/><Relationship Id="rId34" Type="http://schemas.openxmlformats.org/officeDocument/2006/relationships/hyperlink" Target="http://www.muyfinanciero.com/conceptos/costo-de-capital/" TargetMode="External"/><Relationship Id="rId15" Type="http://schemas.openxmlformats.org/officeDocument/2006/relationships/image" Target="media/image7.png"/><Relationship Id="rId37" Type="http://schemas.openxmlformats.org/officeDocument/2006/relationships/hyperlink" Target="https://definicion.de/costo-fijo/" TargetMode="External"/><Relationship Id="rId14" Type="http://schemas.openxmlformats.org/officeDocument/2006/relationships/image" Target="media/image4.png"/><Relationship Id="rId36" Type="http://schemas.openxmlformats.org/officeDocument/2006/relationships/hyperlink" Target="https://www.mitma.gob.es/marina-mercante/informes-oficiales-sobre-accidentes-maritimos/comision-permanente-de-investigacion-de-siniestros-maritimos" TargetMode="External"/><Relationship Id="rId17" Type="http://schemas.openxmlformats.org/officeDocument/2006/relationships/image" Target="media/image10.png"/><Relationship Id="rId39" Type="http://schemas.openxmlformats.org/officeDocument/2006/relationships/header" Target="header1.xml"/><Relationship Id="rId16" Type="http://schemas.openxmlformats.org/officeDocument/2006/relationships/image" Target="media/image13.png"/><Relationship Id="rId38" Type="http://schemas.openxmlformats.org/officeDocument/2006/relationships/hyperlink" Target="https://clusmin.org/seguridad/" TargetMode="External"/><Relationship Id="rId19" Type="http://schemas.openxmlformats.org/officeDocument/2006/relationships/image" Target="media/image9.png"/><Relationship Id="rId1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exqg/LDkZBKspcHxQ/yb1/stXA==">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2021-06-09T19:50:00Z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0x010100B0BF37CFE474FB4495A53CABF3FC7F97</vt:lpwstr>
  </property>
</Properties>
</file>